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1391DF4F"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355409">
        <w:rPr>
          <w:rFonts w:ascii="Times New Roman" w:hAnsi="Times New Roman" w:cs="Times New Roman"/>
          <w:sz w:val="24"/>
        </w:rPr>
        <w:t>Current Issues in Farm Business Management</w:t>
      </w:r>
    </w:p>
    <w:p w14:paraId="5A600185" w14:textId="066D434C"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 xml:space="preserve">FBMA </w:t>
      </w:r>
      <w:r w:rsidR="00355409">
        <w:rPr>
          <w:rFonts w:ascii="Times New Roman" w:hAnsi="Times New Roman" w:cs="Times New Roman"/>
          <w:sz w:val="24"/>
        </w:rPr>
        <w:t>2200</w:t>
      </w:r>
    </w:p>
    <w:p w14:paraId="30273E08" w14:textId="73140C55"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355409">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3DD8C8A9" w14:textId="77777777" w:rsidR="00355409" w:rsidRDefault="00355409" w:rsidP="005849A2">
      <w:pPr>
        <w:rPr>
          <w:rFonts w:ascii="Times New Roman" w:hAnsi="Times New Roman" w:cs="Times New Roman"/>
          <w:sz w:val="24"/>
        </w:rPr>
      </w:pPr>
      <w:r w:rsidRPr="00355409">
        <w:rPr>
          <w:rFonts w:ascii="Times New Roman" w:hAnsi="Times New Roman" w:cs="Times New Roman"/>
          <w:sz w:val="24"/>
        </w:rPr>
        <w:t>This course is designed to assist students to further develop their skills in business management. It provides an opportunity for students to investigate and apply tools that may be effective in reducing potential risk, performing strategic planning, and revising business plans in their farm business operations. Emphasis is placed on the research of business management alternatives to meet their business and personal needs. </w:t>
      </w:r>
    </w:p>
    <w:p w14:paraId="22E838C7" w14:textId="027AD8B8"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0CFA4263"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Gather individual business and benchmarking data for developing business and personal goals</w:t>
      </w:r>
    </w:p>
    <w:p w14:paraId="77D18C81"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Assess business need(s) using farm business analysis data</w:t>
      </w:r>
    </w:p>
    <w:p w14:paraId="3D082813"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Select the key area(s) of the business to target efforts</w:t>
      </w:r>
    </w:p>
    <w:p w14:paraId="7CF63A70"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Research publications and other sources of pertinent data</w:t>
      </w:r>
    </w:p>
    <w:p w14:paraId="0D2CDD37"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Compare with individual, regional, state, and/or special sort business analysis data</w:t>
      </w:r>
    </w:p>
    <w:p w14:paraId="0D2F4AA5"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Develop updated business and personal goals related to key area(s)</w:t>
      </w:r>
    </w:p>
    <w:p w14:paraId="6A4F503D"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Monitor and review all farm plans</w:t>
      </w:r>
    </w:p>
    <w:p w14:paraId="7FC62C1E"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Monitor existing plans to assess potential change(s) related to new area(s)</w:t>
      </w:r>
    </w:p>
    <w:p w14:paraId="709773AE"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 xml:space="preserve">Evaluate updated goal(s) for addition to </w:t>
      </w:r>
      <w:proofErr w:type="gramStart"/>
      <w:r w:rsidRPr="00355409">
        <w:rPr>
          <w:rFonts w:ascii="Times New Roman" w:hAnsi="Times New Roman" w:cs="Times New Roman"/>
          <w:sz w:val="24"/>
        </w:rPr>
        <w:t>current  farm</w:t>
      </w:r>
      <w:proofErr w:type="gramEnd"/>
      <w:r w:rsidRPr="00355409">
        <w:rPr>
          <w:rFonts w:ascii="Times New Roman" w:hAnsi="Times New Roman" w:cs="Times New Roman"/>
          <w:sz w:val="24"/>
        </w:rPr>
        <w:t xml:space="preserve"> plan(s)</w:t>
      </w:r>
    </w:p>
    <w:p w14:paraId="7D3DD2EB"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Compare updated goal(s) for consistency with farm mission and vision</w:t>
      </w:r>
    </w:p>
    <w:p w14:paraId="47D17330"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Adjust statements as needed for inclusion in the farm plan(s)</w:t>
      </w:r>
    </w:p>
    <w:p w14:paraId="493CCEFB"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Research data and evaluate alternatives for new or revised plans</w:t>
      </w:r>
    </w:p>
    <w:p w14:paraId="3CDD4528"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Assess new information to the farm plan for potential alternative(s) as needed</w:t>
      </w:r>
    </w:p>
    <w:p w14:paraId="0FB2DE6F"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Gather new data in support of alternative(s) for consideration</w:t>
      </w:r>
    </w:p>
    <w:p w14:paraId="5C0C0610"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Incorporate business analysis data with decisions to support alternative(s)</w:t>
      </w:r>
    </w:p>
    <w:p w14:paraId="5451876D"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Record findings</w:t>
      </w:r>
    </w:p>
    <w:p w14:paraId="56C544DA"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Evaluate alternative(s)</w:t>
      </w:r>
    </w:p>
    <w:p w14:paraId="68EF3A62"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Develop framework for revised farm plans that meet current business needs</w:t>
      </w:r>
    </w:p>
    <w:p w14:paraId="3C9F9D9D"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Specify modification(s) to the plan as needed, based on findings</w:t>
      </w:r>
    </w:p>
    <w:p w14:paraId="526E6BF9"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lastRenderedPageBreak/>
        <w:t>Develop a process for incorporation of modification(s) in a revised plan(s)</w:t>
      </w:r>
    </w:p>
    <w:p w14:paraId="7131046C"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Modify current plan(s) as needed to adjust for new goal(s)</w:t>
      </w:r>
    </w:p>
    <w:p w14:paraId="0083A2B1"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Develop evaluation and monitoring guidelines for the revised plan(s)</w:t>
      </w:r>
    </w:p>
    <w:p w14:paraId="550512BA"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Implement the revised plan(s)</w:t>
      </w:r>
    </w:p>
    <w:p w14:paraId="4C20FC55" w14:textId="77777777" w:rsidR="007F76A5" w:rsidRPr="00D346A1" w:rsidRDefault="007F76A5" w:rsidP="00D346A1">
      <w:pPr>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165765C8"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Identify terms of the current issue;</w:t>
      </w:r>
    </w:p>
    <w:p w14:paraId="31E86A9F"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Define related terminology;</w:t>
      </w:r>
    </w:p>
    <w:p w14:paraId="3C4F1BBF"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Explain concepts of topic;</w:t>
      </w:r>
    </w:p>
    <w:p w14:paraId="41E83AE4"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Apply current issue to business;</w:t>
      </w:r>
    </w:p>
    <w:p w14:paraId="052801C4"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Analyze the effects of current issue on your business;</w:t>
      </w:r>
    </w:p>
    <w:p w14:paraId="6AD873DF"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Identify steps of the implementation plan;</w:t>
      </w:r>
    </w:p>
    <w:p w14:paraId="0CE230A5"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Analyze historic data and/or rationale of changes;</w:t>
      </w:r>
    </w:p>
    <w:p w14:paraId="5C70DC84"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Identify strengths and weaknesses of business;</w:t>
      </w:r>
    </w:p>
    <w:p w14:paraId="023DD0C6" w14:textId="60E6F5E9" w:rsidR="005849A2" w:rsidRPr="00C01035" w:rsidRDefault="005849A2" w:rsidP="00C01035">
      <w:pPr>
        <w:ind w:left="360"/>
        <w:rPr>
          <w:rFonts w:ascii="Times New Roman" w:hAnsi="Times New Roman" w:cs="Times New Roman"/>
          <w:sz w:val="24"/>
        </w:rPr>
      </w:pPr>
    </w:p>
    <w:sectPr w:rsidR="005849A2" w:rsidRPr="00C010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AB8B" w14:textId="77777777" w:rsidR="003A70DA" w:rsidRDefault="003A70DA" w:rsidP="003A70DA">
      <w:pPr>
        <w:spacing w:after="0" w:line="240" w:lineRule="auto"/>
      </w:pPr>
      <w:r>
        <w:separator/>
      </w:r>
    </w:p>
  </w:endnote>
  <w:endnote w:type="continuationSeparator" w:id="0">
    <w:p w14:paraId="45C9E22B" w14:textId="77777777" w:rsidR="003A70DA" w:rsidRDefault="003A70DA" w:rsidP="003A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5804" w14:textId="77777777" w:rsidR="003A70DA" w:rsidRDefault="003A7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3ED7" w14:textId="77777777" w:rsidR="003A70DA" w:rsidRDefault="003A7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89AE" w14:textId="77777777" w:rsidR="003A70DA" w:rsidRDefault="003A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222C" w14:textId="77777777" w:rsidR="003A70DA" w:rsidRDefault="003A70DA" w:rsidP="003A70DA">
      <w:pPr>
        <w:spacing w:after="0" w:line="240" w:lineRule="auto"/>
      </w:pPr>
      <w:r>
        <w:separator/>
      </w:r>
    </w:p>
  </w:footnote>
  <w:footnote w:type="continuationSeparator" w:id="0">
    <w:p w14:paraId="6B2C93E1" w14:textId="77777777" w:rsidR="003A70DA" w:rsidRDefault="003A70DA" w:rsidP="003A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7810" w14:textId="16254319" w:rsidR="003A70DA" w:rsidRDefault="003A70DA">
    <w:pPr>
      <w:pStyle w:val="Header"/>
    </w:pPr>
    <w:r>
      <w:rPr>
        <w:noProof/>
      </w:rPr>
      <w:pict w14:anchorId="762C2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94032"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FEB9" w14:textId="2FA2D373" w:rsidR="003A70DA" w:rsidRDefault="003A70DA">
    <w:pPr>
      <w:pStyle w:val="Header"/>
    </w:pPr>
    <w:r>
      <w:rPr>
        <w:noProof/>
      </w:rPr>
      <w:pict w14:anchorId="0A887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94033"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B5B0" w14:textId="59CB5440" w:rsidR="003A70DA" w:rsidRDefault="003A70DA">
    <w:pPr>
      <w:pStyle w:val="Header"/>
    </w:pPr>
    <w:r>
      <w:rPr>
        <w:noProof/>
      </w:rPr>
      <w:pict w14:anchorId="25341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94031"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90830"/>
    <w:rsid w:val="003A70DA"/>
    <w:rsid w:val="00435F8A"/>
    <w:rsid w:val="005849A2"/>
    <w:rsid w:val="00792FC5"/>
    <w:rsid w:val="007F76A5"/>
    <w:rsid w:val="00927B83"/>
    <w:rsid w:val="00931EBE"/>
    <w:rsid w:val="009A040D"/>
    <w:rsid w:val="009B7B76"/>
    <w:rsid w:val="00C01035"/>
    <w:rsid w:val="00CA6F99"/>
    <w:rsid w:val="00D346A1"/>
    <w:rsid w:val="00F3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3A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DA"/>
  </w:style>
  <w:style w:type="paragraph" w:styleId="Footer">
    <w:name w:val="footer"/>
    <w:basedOn w:val="Normal"/>
    <w:link w:val="FooterChar"/>
    <w:uiPriority w:val="99"/>
    <w:unhideWhenUsed/>
    <w:rsid w:val="003A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99db1ac3-c9de-445a-919b-5af33d18b8e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2022-11-14T21:56:00Z</cp:lastPrinted>
  <dcterms:created xsi:type="dcterms:W3CDTF">2022-11-14T22:00:00Z</dcterms:created>
  <dcterms:modified xsi:type="dcterms:W3CDTF">2023-01-10T21:14:00Z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