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566B" w14:textId="07921186" w:rsidR="00BD346F" w:rsidRDefault="00BD346F">
      <w:pPr>
        <w:rPr>
          <w:rStyle w:val="normaltextrun"/>
          <w:rFonts w:ascii="Arial" w:hAnsi="Arial" w:cs="Arial"/>
          <w:b/>
          <w:bCs/>
          <w:color w:val="000000"/>
          <w:sz w:val="36"/>
          <w:szCs w:val="36"/>
          <w:bdr w:val="none" w:sz="0" w:space="0" w:color="auto" w:frame="1"/>
        </w:rPr>
      </w:pPr>
      <w:bookmarkStart w:id="0" w:name="_GoBack"/>
      <w:bookmarkEnd w:id="0"/>
      <w:r>
        <w:rPr>
          <w:rStyle w:val="normaltextrun"/>
          <w:rFonts w:ascii="Arial" w:hAnsi="Arial" w:cs="Arial"/>
          <w:b/>
          <w:bCs/>
          <w:color w:val="000000"/>
          <w:sz w:val="36"/>
          <w:szCs w:val="36"/>
          <w:bdr w:val="none" w:sz="0" w:space="0" w:color="auto" w:frame="1"/>
        </w:rPr>
        <w:t>Interpreting Trends in Business Planning</w:t>
      </w:r>
    </w:p>
    <w:p w14:paraId="72B1801C" w14:textId="1288D929" w:rsidR="0049045D" w:rsidRPr="00106BCA" w:rsidRDefault="00F536DD">
      <w:pPr>
        <w:rPr>
          <w:rFonts w:ascii="Arial" w:hAnsi="Arial" w:cs="Arial"/>
          <w:sz w:val="36"/>
          <w:szCs w:val="36"/>
        </w:rPr>
      </w:pPr>
      <w:r>
        <w:rPr>
          <w:rFonts w:ascii="Arial" w:hAnsi="Arial" w:cs="Arial"/>
          <w:b/>
          <w:sz w:val="36"/>
          <w:szCs w:val="36"/>
        </w:rPr>
        <w:t xml:space="preserve">Course </w:t>
      </w:r>
      <w:r w:rsidR="0049045D" w:rsidRPr="00106BCA">
        <w:rPr>
          <w:rFonts w:ascii="Arial" w:hAnsi="Arial" w:cs="Arial"/>
          <w:b/>
          <w:sz w:val="36"/>
          <w:szCs w:val="36"/>
        </w:rPr>
        <w:t>Outcome Summary</w:t>
      </w:r>
    </w:p>
    <w:p w14:paraId="4A6E33CB" w14:textId="702612B0" w:rsidR="0049045D" w:rsidRPr="00144C4C" w:rsidRDefault="0049045D">
      <w:pPr>
        <w:rPr>
          <w:rFonts w:ascii="Arial" w:hAnsi="Arial" w:cs="Arial"/>
          <w:sz w:val="28"/>
          <w:szCs w:val="28"/>
          <w:u w:val="single"/>
        </w:rPr>
      </w:pPr>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15E0BF63" w:rsidR="063A3C7A" w:rsidRDefault="0049045D" w:rsidP="6E086971">
      <w:pPr>
        <w:rPr>
          <w:rFonts w:ascii="Arial" w:hAnsi="Arial" w:cs="Arial"/>
          <w:sz w:val="24"/>
          <w:szCs w:val="24"/>
        </w:rPr>
      </w:pPr>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4E32CA">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4E32CA">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58125F">
        <w:rPr>
          <w:rFonts w:ascii="Arial" w:hAnsi="Arial" w:cs="Arial"/>
          <w:sz w:val="24"/>
          <w:szCs w:val="24"/>
        </w:rPr>
        <w:t>FBMT 2142</w:t>
      </w:r>
      <w:r w:rsidR="004E32CA">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4E32CA">
        <w:rPr>
          <w:rFonts w:ascii="Arial" w:hAnsi="Arial" w:cs="Arial"/>
          <w:sz w:val="24"/>
          <w:szCs w:val="24"/>
        </w:rPr>
        <w:br/>
      </w:r>
      <w:r w:rsidR="00B763BA" w:rsidRPr="6E086971">
        <w:rPr>
          <w:rFonts w:ascii="Arial" w:hAnsi="Arial" w:cs="Arial"/>
          <w:b/>
          <w:bCs/>
          <w:sz w:val="24"/>
          <w:szCs w:val="24"/>
        </w:rPr>
        <w:t>Total Credits:</w:t>
      </w:r>
      <w:r w:rsidR="00106BCA" w:rsidRPr="6E086971">
        <w:rPr>
          <w:rFonts w:ascii="Arial" w:hAnsi="Arial" w:cs="Arial"/>
          <w:b/>
          <w:bCs/>
          <w:sz w:val="24"/>
          <w:szCs w:val="24"/>
        </w:rPr>
        <w:t xml:space="preserve"> </w:t>
      </w:r>
      <w:r w:rsidR="0058125F" w:rsidRPr="0058125F">
        <w:rPr>
          <w:rFonts w:ascii="Arial" w:hAnsi="Arial" w:cs="Arial"/>
          <w:bCs/>
          <w:sz w:val="24"/>
          <w:szCs w:val="24"/>
        </w:rPr>
        <w:t>4</w:t>
      </w:r>
      <w:r w:rsidR="00106BCA" w:rsidRPr="6E086971">
        <w:rPr>
          <w:rFonts w:ascii="Arial" w:hAnsi="Arial" w:cs="Arial"/>
          <w:sz w:val="24"/>
          <w:szCs w:val="24"/>
        </w:rPr>
        <w:t>.0</w:t>
      </w:r>
      <w:r w:rsidR="004E32CA">
        <w:rPr>
          <w:rFonts w:ascii="Arial" w:hAnsi="Arial" w:cs="Arial"/>
          <w:sz w:val="24"/>
          <w:szCs w:val="24"/>
        </w:rPr>
        <w:br/>
      </w:r>
      <w:r w:rsidR="063A3C7A" w:rsidRPr="6E086971">
        <w:rPr>
          <w:rFonts w:ascii="Arial" w:hAnsi="Arial" w:cs="Arial"/>
          <w:b/>
          <w:bCs/>
          <w:sz w:val="24"/>
          <w:szCs w:val="24"/>
        </w:rPr>
        <w:t xml:space="preserve">Total Hours of Instruction: </w:t>
      </w:r>
      <w:r w:rsidR="0058125F">
        <w:rPr>
          <w:rFonts w:ascii="Arial" w:hAnsi="Arial" w:cs="Arial"/>
          <w:sz w:val="24"/>
          <w:szCs w:val="24"/>
        </w:rPr>
        <w:t>16</w:t>
      </w:r>
      <w:r w:rsidR="063A3C7A" w:rsidRPr="6E086971">
        <w:rPr>
          <w:rFonts w:ascii="Arial" w:hAnsi="Arial" w:cs="Arial"/>
          <w:sz w:val="24"/>
          <w:szCs w:val="24"/>
        </w:rPr>
        <w:t>.0</w:t>
      </w:r>
    </w:p>
    <w:p w14:paraId="5B5351BA" w14:textId="77777777" w:rsidR="00B763BA" w:rsidRDefault="00B763BA">
      <w:pPr>
        <w:rPr>
          <w:rFonts w:ascii="Arial" w:hAnsi="Arial" w:cs="Arial"/>
          <w:b/>
          <w:sz w:val="28"/>
          <w:szCs w:val="28"/>
        </w:rPr>
      </w:pPr>
    </w:p>
    <w:p w14:paraId="1FEDBDF7" w14:textId="7FA7CE30" w:rsidR="0049045D" w:rsidRPr="00144C4C" w:rsidRDefault="0049045D">
      <w:pPr>
        <w:rPr>
          <w:rFonts w:ascii="Arial" w:hAnsi="Arial" w:cs="Arial"/>
          <w:sz w:val="28"/>
          <w:szCs w:val="28"/>
          <w:u w:val="single"/>
        </w:rPr>
      </w:pPr>
      <w:r w:rsidRPr="00144C4C">
        <w:rPr>
          <w:rFonts w:ascii="Arial" w:hAnsi="Arial" w:cs="Arial"/>
          <w:b/>
          <w:sz w:val="28"/>
          <w:szCs w:val="28"/>
          <w:u w:val="single"/>
        </w:rPr>
        <w:t>Description</w:t>
      </w:r>
      <w:r w:rsidR="00144C4C">
        <w:rPr>
          <w:rFonts w:ascii="Arial" w:hAnsi="Arial" w:cs="Arial"/>
          <w:b/>
          <w:sz w:val="28"/>
          <w:szCs w:val="28"/>
          <w:u w:val="single"/>
        </w:rPr>
        <w:t>:</w:t>
      </w:r>
    </w:p>
    <w:p w14:paraId="7E2C70F8" w14:textId="1582D5AF" w:rsidR="00144C4C" w:rsidRPr="0058125F" w:rsidRDefault="0058125F">
      <w:pPr>
        <w:rPr>
          <w:rFonts w:ascii="Arial" w:hAnsi="Arial" w:cs="Arial"/>
          <w:b/>
          <w:sz w:val="24"/>
          <w:szCs w:val="24"/>
        </w:rPr>
      </w:pPr>
      <w:r w:rsidRPr="0058125F">
        <w:rPr>
          <w:rStyle w:val="normaltextrun"/>
          <w:rFonts w:ascii="Arial" w:hAnsi="Arial" w:cs="Arial"/>
          <w:color w:val="000000"/>
          <w:sz w:val="24"/>
          <w:szCs w:val="24"/>
          <w:shd w:val="clear" w:color="auto" w:fill="FFFFFF"/>
        </w:rPr>
        <w:t>This course examines whole farm, enterprise, balance sheet, and inventory trends. Current analysis data is compared to historical data in making future farm business planning decisions. Financial ratios are used to indicate the farm financial structure</w:t>
      </w:r>
      <w:r w:rsidR="00F536DD">
        <w:rPr>
          <w:rStyle w:val="normaltextrun"/>
          <w:rFonts w:ascii="Arial" w:hAnsi="Arial" w:cs="Arial"/>
          <w:color w:val="000000"/>
          <w:sz w:val="24"/>
          <w:szCs w:val="24"/>
          <w:shd w:val="clear" w:color="auto" w:fill="FFFFFF"/>
        </w:rPr>
        <w:t>.</w:t>
      </w:r>
    </w:p>
    <w:p w14:paraId="03A8FC42" w14:textId="77777777" w:rsidR="004E32CA" w:rsidRDefault="004E32CA" w:rsidP="009E6932">
      <w:pPr>
        <w:rPr>
          <w:rFonts w:ascii="Arial" w:hAnsi="Arial" w:cs="Arial"/>
          <w:b/>
          <w:sz w:val="28"/>
          <w:szCs w:val="28"/>
          <w:u w:val="single"/>
        </w:rPr>
      </w:pPr>
    </w:p>
    <w:p w14:paraId="047C9163" w14:textId="7D10AC25"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p w14:paraId="7A1341C6" w14:textId="6C181136"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 xml:space="preserve">Revise financial accounting system(s) for effectiveness and accuracy  </w:t>
      </w:r>
    </w:p>
    <w:p w14:paraId="531575CF" w14:textId="4A13003F" w:rsidR="0058125F" w:rsidRPr="004E32CA" w:rsidRDefault="0058125F" w:rsidP="00BA00BC">
      <w:pPr>
        <w:pStyle w:val="ListParagraph"/>
        <w:numPr>
          <w:ilvl w:val="1"/>
          <w:numId w:val="9"/>
        </w:numPr>
        <w:spacing w:after="0" w:line="240" w:lineRule="auto"/>
        <w:rPr>
          <w:rFonts w:ascii="Arial" w:hAnsi="Arial" w:cs="Arial"/>
          <w:sz w:val="24"/>
          <w:szCs w:val="24"/>
        </w:rPr>
      </w:pPr>
      <w:r w:rsidRPr="004E32CA">
        <w:rPr>
          <w:rFonts w:ascii="Arial" w:hAnsi="Arial" w:cs="Arial"/>
          <w:bCs/>
          <w:sz w:val="24"/>
          <w:szCs w:val="24"/>
        </w:rPr>
        <w:t>You will demonstrate your competence</w:t>
      </w:r>
    </w:p>
    <w:p w14:paraId="553C7025" w14:textId="6B0566BF"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evaluating financial accounting system(s) for effectiveness and accuracy </w:t>
      </w:r>
    </w:p>
    <w:p w14:paraId="31C240C6" w14:textId="3EB8E8E4"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Your performance will be successful when</w:t>
      </w:r>
      <w:r w:rsidRPr="21E01A07">
        <w:rPr>
          <w:rFonts w:ascii="Arial" w:hAnsi="Arial" w:cs="Arial"/>
          <w:sz w:val="24"/>
          <w:szCs w:val="24"/>
        </w:rPr>
        <w:t xml:space="preserve"> </w:t>
      </w:r>
    </w:p>
    <w:p w14:paraId="294B4E2A" w14:textId="72210DAB"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complete an accuracy check on the accounting system(s) </w:t>
      </w:r>
    </w:p>
    <w:p w14:paraId="55CB9BCF" w14:textId="6873B99A"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utilize your accounting system(s) for enterprise analysis </w:t>
      </w:r>
    </w:p>
    <w:p w14:paraId="4367D8FC" w14:textId="737F5EE9"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utilize your accounting system(s) in your </w:t>
      </w:r>
      <w:r w:rsidR="004E32CA" w:rsidRPr="00BA00BC">
        <w:rPr>
          <w:rFonts w:ascii="Arial" w:hAnsi="Arial" w:cs="Arial"/>
          <w:sz w:val="24"/>
          <w:szCs w:val="24"/>
        </w:rPr>
        <w:t>decision-making</w:t>
      </w:r>
      <w:r w:rsidRPr="00BA00BC">
        <w:rPr>
          <w:rFonts w:ascii="Arial" w:hAnsi="Arial" w:cs="Arial"/>
          <w:sz w:val="24"/>
          <w:szCs w:val="24"/>
        </w:rPr>
        <w:t xml:space="preserve"> process </w:t>
      </w:r>
    </w:p>
    <w:p w14:paraId="60A3124A" w14:textId="1BAE2D06"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 xml:space="preserve">Compare historical farm data with projected cash flow plans </w:t>
      </w:r>
    </w:p>
    <w:p w14:paraId="4D87388D" w14:textId="2DA3BDEA"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 will demonstrate your competence</w:t>
      </w:r>
    </w:p>
    <w:p w14:paraId="00F29551" w14:textId="4136F055"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analyzing historical farm data </w:t>
      </w:r>
    </w:p>
    <w:p w14:paraId="66174A96" w14:textId="337BC810"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Your performance will be successful when</w:t>
      </w:r>
      <w:r w:rsidRPr="21E01A07">
        <w:rPr>
          <w:rFonts w:ascii="Arial" w:hAnsi="Arial" w:cs="Arial"/>
          <w:sz w:val="24"/>
          <w:szCs w:val="24"/>
        </w:rPr>
        <w:t xml:space="preserve"> </w:t>
      </w:r>
    </w:p>
    <w:p w14:paraId="4F1E70DD" w14:textId="4943984F"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review historical farm data </w:t>
      </w:r>
    </w:p>
    <w:p w14:paraId="26627C3A" w14:textId="03339CA7"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interpret historical farm data </w:t>
      </w:r>
    </w:p>
    <w:p w14:paraId="74C66453" w14:textId="08820407"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make informed decisions based on historical data </w:t>
      </w:r>
    </w:p>
    <w:p w14:paraId="19FA9A13" w14:textId="78EA89B3"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Analyze farm financial measures</w:t>
      </w:r>
    </w:p>
    <w:p w14:paraId="34DB75D6" w14:textId="67C2573A"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 will demonstrate your competence </w:t>
      </w:r>
    </w:p>
    <w:p w14:paraId="5EB2ED71" w14:textId="07B0AE1C"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analyzing farm financial ratios </w:t>
      </w:r>
    </w:p>
    <w:p w14:paraId="5A072D8D" w14:textId="60451008"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Your performance will be successful when </w:t>
      </w:r>
    </w:p>
    <w:p w14:paraId="4FE76328" w14:textId="69BECBA4"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analyze farm financial ratios </w:t>
      </w:r>
    </w:p>
    <w:p w14:paraId="2AAF913B" w14:textId="47256598"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identify strong farm financial ratios </w:t>
      </w:r>
    </w:p>
    <w:p w14:paraId="62BFC4A0" w14:textId="7514A389"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lastRenderedPageBreak/>
        <w:t xml:space="preserve">you identify farm financial ratios of concern </w:t>
      </w:r>
    </w:p>
    <w:p w14:paraId="0CA2E7ED" w14:textId="6C8FD6FC"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develop a strategy to maintain strong ratios and improve ratios of concern </w:t>
      </w:r>
    </w:p>
    <w:p w14:paraId="7B8E4894" w14:textId="7CE2E6BF"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 xml:space="preserve">Interpret trend data for farm business decision-making processes  </w:t>
      </w:r>
    </w:p>
    <w:p w14:paraId="279FCF6E" w14:textId="69C9BF11"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 will demonstrate your competence</w:t>
      </w:r>
    </w:p>
    <w:p w14:paraId="175AAF2F" w14:textId="73AEBA5A"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interpreting trend data for farm business decision making processes </w:t>
      </w:r>
    </w:p>
    <w:p w14:paraId="5585F273" w14:textId="23DC1DAE"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Your performance will be successful when </w:t>
      </w:r>
    </w:p>
    <w:p w14:paraId="53B10548" w14:textId="113007DC"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review farm business trend data </w:t>
      </w:r>
    </w:p>
    <w:p w14:paraId="75F77209" w14:textId="55C0170F"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interpret farm business trend data </w:t>
      </w:r>
    </w:p>
    <w:p w14:paraId="1F9FC137" w14:textId="02F4285D"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make management decisions based on trend data </w:t>
      </w:r>
    </w:p>
    <w:p w14:paraId="13CC4512" w14:textId="718D3B5B"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 xml:space="preserve">Analyze current working capital position and working capital trend history </w:t>
      </w:r>
    </w:p>
    <w:p w14:paraId="7DD894B9" w14:textId="13C308EB"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You will demonstrate your competence</w:t>
      </w:r>
    </w:p>
    <w:p w14:paraId="29D10057" w14:textId="43012FE4"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analyzing working capital and debt levels </w:t>
      </w:r>
    </w:p>
    <w:p w14:paraId="1D356D62" w14:textId="06AAC64C"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Your performance will be successful when</w:t>
      </w:r>
    </w:p>
    <w:p w14:paraId="19F59429" w14:textId="1AE225A0"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define current ratio </w:t>
      </w:r>
    </w:p>
    <w:p w14:paraId="34064E2D" w14:textId="390061FD"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explain the solvency and liquidity debt ratios </w:t>
      </w:r>
    </w:p>
    <w:p w14:paraId="1ACB1318" w14:textId="11548494"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determine a workable working capital level </w:t>
      </w:r>
    </w:p>
    <w:p w14:paraId="7893D78E" w14:textId="7497CDE9"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determine a workable debt level </w:t>
      </w:r>
    </w:p>
    <w:p w14:paraId="0D2F86DC" w14:textId="09CD7EE5"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Analyze current debt to asset percentage and debt to asset trend history</w:t>
      </w:r>
    </w:p>
    <w:p w14:paraId="7656BD8A" w14:textId="54CBA545"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 will demonstrate your competence</w:t>
      </w:r>
    </w:p>
    <w:p w14:paraId="1FCE6524" w14:textId="1D19203F"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analyzing business, family and personal goals </w:t>
      </w:r>
    </w:p>
    <w:p w14:paraId="20DAF485" w14:textId="109291B9"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Your performance will be successful when</w:t>
      </w:r>
    </w:p>
    <w:p w14:paraId="4B9D4A85" w14:textId="02A7E6D8"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review business, family and personal goals </w:t>
      </w:r>
    </w:p>
    <w:p w14:paraId="517AC1F5" w14:textId="36957436"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identify goals which are no longer appropriate </w:t>
      </w:r>
    </w:p>
    <w:p w14:paraId="2B7ED956" w14:textId="7F942CEB"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you modify your business, family</w:t>
      </w:r>
      <w:r w:rsidR="008774A0">
        <w:rPr>
          <w:rFonts w:ascii="Arial" w:hAnsi="Arial" w:cs="Arial"/>
          <w:sz w:val="24"/>
          <w:szCs w:val="24"/>
        </w:rPr>
        <w:t>,</w:t>
      </w:r>
      <w:r w:rsidRPr="00BA00BC">
        <w:rPr>
          <w:rFonts w:ascii="Arial" w:hAnsi="Arial" w:cs="Arial"/>
          <w:sz w:val="24"/>
          <w:szCs w:val="24"/>
        </w:rPr>
        <w:t xml:space="preserve"> and personal goals </w:t>
      </w:r>
    </w:p>
    <w:p w14:paraId="57F82413" w14:textId="6CBD6278"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Refine business goals in the development of cash flow planning</w:t>
      </w:r>
    </w:p>
    <w:p w14:paraId="60C48AE5" w14:textId="485137FD"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 will demonstrate your competence</w:t>
      </w:r>
      <w:r w:rsidRPr="21E01A07">
        <w:rPr>
          <w:rFonts w:ascii="Arial" w:hAnsi="Arial" w:cs="Arial"/>
          <w:sz w:val="24"/>
          <w:szCs w:val="24"/>
        </w:rPr>
        <w:t xml:space="preserve"> </w:t>
      </w:r>
    </w:p>
    <w:p w14:paraId="11EE3EB7" w14:textId="1D6AF3AC"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examining trend data for business, family and personal goal setting </w:t>
      </w:r>
    </w:p>
    <w:p w14:paraId="4DACD1B7" w14:textId="49B61975"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Your performance will be successful when </w:t>
      </w:r>
    </w:p>
    <w:p w14:paraId="4EE1953C" w14:textId="728C3E10"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you review your trend data for business, family</w:t>
      </w:r>
      <w:r w:rsidR="008774A0">
        <w:rPr>
          <w:rFonts w:ascii="Arial" w:hAnsi="Arial" w:cs="Arial"/>
          <w:sz w:val="24"/>
          <w:szCs w:val="24"/>
        </w:rPr>
        <w:t>,</w:t>
      </w:r>
      <w:r w:rsidRPr="00BA00BC">
        <w:rPr>
          <w:rFonts w:ascii="Arial" w:hAnsi="Arial" w:cs="Arial"/>
          <w:sz w:val="24"/>
          <w:szCs w:val="24"/>
        </w:rPr>
        <w:t xml:space="preserve"> and personal goals </w:t>
      </w:r>
    </w:p>
    <w:p w14:paraId="60F7FAF7" w14:textId="44C336A3"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interpret trend data to identify strengths and weaknesses  </w:t>
      </w:r>
    </w:p>
    <w:p w14:paraId="3CDFC417" w14:textId="5E8F408D"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modify goals based on trend data interpretation </w:t>
      </w:r>
    </w:p>
    <w:p w14:paraId="54AD72E1" w14:textId="7D538E77"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 xml:space="preserve">Refine family and personal goals in the development of cash flow planning </w:t>
      </w:r>
    </w:p>
    <w:p w14:paraId="1BBCE941" w14:textId="6A3C8BA0"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 will demonstrate your competence </w:t>
      </w:r>
    </w:p>
    <w:p w14:paraId="51A78695" w14:textId="7AAA2B74"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integrating risk management and production plans </w:t>
      </w:r>
    </w:p>
    <w:p w14:paraId="2C466661" w14:textId="2AD44379" w:rsidR="0058125F" w:rsidRPr="00BA00BC" w:rsidRDefault="0058125F" w:rsidP="21E01A07">
      <w:pPr>
        <w:pStyle w:val="ListParagraph"/>
        <w:numPr>
          <w:ilvl w:val="1"/>
          <w:numId w:val="9"/>
        </w:numPr>
        <w:spacing w:after="0" w:line="240" w:lineRule="auto"/>
        <w:rPr>
          <w:rFonts w:ascii="Arial" w:hAnsi="Arial" w:cs="Arial"/>
          <w:b/>
          <w:bCs/>
          <w:sz w:val="24"/>
          <w:szCs w:val="24"/>
        </w:rPr>
      </w:pPr>
      <w:r w:rsidRPr="21E01A07">
        <w:rPr>
          <w:rFonts w:ascii="Arial" w:hAnsi="Arial" w:cs="Arial"/>
          <w:b/>
          <w:bCs/>
          <w:sz w:val="24"/>
          <w:szCs w:val="24"/>
        </w:rPr>
        <w:t xml:space="preserve">Your performance will be successful when </w:t>
      </w:r>
    </w:p>
    <w:p w14:paraId="5809FE48" w14:textId="6D520B9B"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review your risk management assessment </w:t>
      </w:r>
    </w:p>
    <w:p w14:paraId="01F36459" w14:textId="1A467F91"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identify areas of your business exposed to risk </w:t>
      </w:r>
    </w:p>
    <w:p w14:paraId="66D31E28" w14:textId="53DDC542"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adopt a comprehensive risk management plan  </w:t>
      </w:r>
    </w:p>
    <w:p w14:paraId="3A559E84" w14:textId="3ADA33F5" w:rsidR="0058125F" w:rsidRPr="004E32CA" w:rsidRDefault="0058125F" w:rsidP="21E01A07">
      <w:pPr>
        <w:pStyle w:val="ListParagraph"/>
        <w:numPr>
          <w:ilvl w:val="0"/>
          <w:numId w:val="9"/>
        </w:numPr>
        <w:spacing w:after="0" w:line="240" w:lineRule="auto"/>
        <w:rPr>
          <w:rFonts w:ascii="Arial" w:hAnsi="Arial" w:cs="Arial"/>
          <w:bCs/>
          <w:sz w:val="24"/>
          <w:szCs w:val="24"/>
        </w:rPr>
      </w:pPr>
      <w:r w:rsidRPr="004E32CA">
        <w:rPr>
          <w:rFonts w:ascii="Arial" w:hAnsi="Arial" w:cs="Arial"/>
          <w:bCs/>
          <w:sz w:val="24"/>
          <w:szCs w:val="24"/>
        </w:rPr>
        <w:t>Compare trend data of current inventories to the current year’s balance sheet</w:t>
      </w:r>
    </w:p>
    <w:p w14:paraId="1A315262" w14:textId="77F5782C"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 will demonstrate your competence</w:t>
      </w:r>
    </w:p>
    <w:p w14:paraId="08574FE8" w14:textId="46CF6899"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by examining trend data to modify marketing strategies </w:t>
      </w:r>
    </w:p>
    <w:p w14:paraId="0B4870E1" w14:textId="14E42998" w:rsidR="0058125F" w:rsidRPr="00BA00BC" w:rsidRDefault="0058125F" w:rsidP="00BA00BC">
      <w:pPr>
        <w:pStyle w:val="ListParagraph"/>
        <w:numPr>
          <w:ilvl w:val="1"/>
          <w:numId w:val="9"/>
        </w:numPr>
        <w:spacing w:after="0" w:line="240" w:lineRule="auto"/>
        <w:rPr>
          <w:rFonts w:ascii="Arial" w:hAnsi="Arial" w:cs="Arial"/>
          <w:sz w:val="24"/>
          <w:szCs w:val="24"/>
        </w:rPr>
      </w:pPr>
      <w:r w:rsidRPr="21E01A07">
        <w:rPr>
          <w:rFonts w:ascii="Arial" w:hAnsi="Arial" w:cs="Arial"/>
          <w:b/>
          <w:bCs/>
          <w:sz w:val="24"/>
          <w:szCs w:val="24"/>
        </w:rPr>
        <w:t>Your performance will be successful when</w:t>
      </w:r>
    </w:p>
    <w:p w14:paraId="5DA59AB7" w14:textId="74EA72A2"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examine marketing trend data </w:t>
      </w:r>
    </w:p>
    <w:p w14:paraId="6BB49434" w14:textId="657C9CD7"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lastRenderedPageBreak/>
        <w:t xml:space="preserve">you interpret marketing trends </w:t>
      </w:r>
    </w:p>
    <w:p w14:paraId="1D6E20BE" w14:textId="49C8A4B1" w:rsidR="0058125F" w:rsidRPr="00BA00BC" w:rsidRDefault="0058125F" w:rsidP="00BA00BC">
      <w:pPr>
        <w:pStyle w:val="ListParagraph"/>
        <w:numPr>
          <w:ilvl w:val="2"/>
          <w:numId w:val="9"/>
        </w:numPr>
        <w:spacing w:after="0" w:line="240" w:lineRule="auto"/>
        <w:rPr>
          <w:rFonts w:ascii="Arial" w:hAnsi="Arial" w:cs="Arial"/>
          <w:sz w:val="24"/>
          <w:szCs w:val="24"/>
        </w:rPr>
      </w:pPr>
      <w:r w:rsidRPr="00BA00BC">
        <w:rPr>
          <w:rFonts w:ascii="Arial" w:hAnsi="Arial" w:cs="Arial"/>
          <w:sz w:val="24"/>
          <w:szCs w:val="24"/>
        </w:rPr>
        <w:t xml:space="preserve">you modify marketing strategies if necessary </w:t>
      </w:r>
    </w:p>
    <w:p w14:paraId="5E9FFD13" w14:textId="625E7AB9" w:rsidR="0058125F" w:rsidRPr="004E32CA" w:rsidRDefault="0058125F" w:rsidP="007A7AF0">
      <w:pPr>
        <w:pStyle w:val="ListParagraph"/>
        <w:numPr>
          <w:ilvl w:val="0"/>
          <w:numId w:val="9"/>
        </w:numPr>
        <w:spacing w:line="240" w:lineRule="auto"/>
        <w:rPr>
          <w:rFonts w:ascii="Arial" w:hAnsi="Arial" w:cs="Arial"/>
          <w:sz w:val="24"/>
          <w:szCs w:val="24"/>
        </w:rPr>
      </w:pPr>
      <w:r w:rsidRPr="21E01A07">
        <w:rPr>
          <w:rFonts w:ascii="Arial" w:hAnsi="Arial" w:cs="Arial"/>
          <w:b/>
          <w:bCs/>
          <w:sz w:val="24"/>
          <w:szCs w:val="24"/>
        </w:rPr>
        <w:t xml:space="preserve">  </w:t>
      </w:r>
      <w:r w:rsidRPr="004E32CA">
        <w:rPr>
          <w:rFonts w:ascii="Arial" w:hAnsi="Arial" w:cs="Arial"/>
          <w:bCs/>
          <w:sz w:val="24"/>
          <w:szCs w:val="24"/>
        </w:rPr>
        <w:t>Integrate risk management and farm production plans</w:t>
      </w:r>
      <w:r w:rsidRPr="004E32CA">
        <w:rPr>
          <w:rFonts w:ascii="Arial" w:hAnsi="Arial" w:cs="Arial"/>
          <w:sz w:val="24"/>
          <w:szCs w:val="24"/>
        </w:rPr>
        <w:t xml:space="preserve">   </w:t>
      </w:r>
    </w:p>
    <w:p w14:paraId="74F108AE" w14:textId="01213A43" w:rsidR="0058125F" w:rsidRPr="004E32CA" w:rsidRDefault="0058125F" w:rsidP="21E01A07">
      <w:pPr>
        <w:pStyle w:val="ListParagraph"/>
        <w:numPr>
          <w:ilvl w:val="0"/>
          <w:numId w:val="9"/>
        </w:numPr>
        <w:spacing w:line="240" w:lineRule="auto"/>
        <w:rPr>
          <w:rFonts w:ascii="Arial" w:hAnsi="Arial" w:cs="Arial"/>
          <w:bCs/>
          <w:sz w:val="24"/>
          <w:szCs w:val="24"/>
        </w:rPr>
      </w:pPr>
      <w:r w:rsidRPr="004E32CA">
        <w:rPr>
          <w:rFonts w:ascii="Arial" w:hAnsi="Arial" w:cs="Arial"/>
          <w:sz w:val="24"/>
          <w:szCs w:val="24"/>
        </w:rPr>
        <w:t xml:space="preserve">  </w:t>
      </w:r>
      <w:r w:rsidRPr="004E32CA">
        <w:rPr>
          <w:rFonts w:ascii="Arial" w:hAnsi="Arial" w:cs="Arial"/>
          <w:bCs/>
          <w:sz w:val="24"/>
          <w:szCs w:val="24"/>
        </w:rPr>
        <w:t>Examine trend data to modify farm marketing strategies</w:t>
      </w:r>
    </w:p>
    <w:p w14:paraId="6DD7BFA9" w14:textId="7F300D8A" w:rsidR="0058125F" w:rsidRPr="004E32CA" w:rsidRDefault="0058125F" w:rsidP="21E01A07">
      <w:pPr>
        <w:pStyle w:val="ListParagraph"/>
        <w:numPr>
          <w:ilvl w:val="0"/>
          <w:numId w:val="9"/>
        </w:numPr>
        <w:spacing w:line="240" w:lineRule="auto"/>
        <w:rPr>
          <w:rFonts w:ascii="Arial" w:hAnsi="Arial" w:cs="Arial"/>
          <w:sz w:val="24"/>
          <w:szCs w:val="24"/>
        </w:rPr>
      </w:pPr>
      <w:r w:rsidRPr="004E32CA">
        <w:rPr>
          <w:rFonts w:ascii="Arial" w:hAnsi="Arial" w:cs="Arial"/>
          <w:bCs/>
          <w:sz w:val="24"/>
          <w:szCs w:val="24"/>
        </w:rPr>
        <w:t xml:space="preserve">  Utilize the farm analyses to improve its business organization and efficiency</w:t>
      </w:r>
    </w:p>
    <w:sectPr w:rsidR="0058125F" w:rsidRPr="004E32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C7A7" w14:textId="77777777" w:rsidR="00F117E8" w:rsidRDefault="00F1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117E8" w14:paraId="03C57287" w14:textId="77777777" w:rsidTr="00F117E8">
      <w:tc>
        <w:tcPr>
          <w:tcW w:w="3120" w:type="dxa"/>
          <w:hideMark/>
        </w:tcPr>
        <w:p w14:paraId="42C57975" w14:textId="77777777" w:rsidR="00F117E8" w:rsidRDefault="00F117E8" w:rsidP="00F117E8">
          <w:pPr>
            <w:pStyle w:val="Header"/>
            <w:spacing w:line="256" w:lineRule="auto"/>
            <w:ind w:left="-115"/>
          </w:pPr>
          <w:bookmarkStart w:id="1" w:name="_Hlk120689558"/>
          <w:bookmarkStart w:id="2" w:name="_Hlk120689559"/>
          <w:r>
            <w:t xml:space="preserve">@2022 Minnesota State         </w:t>
          </w:r>
        </w:p>
      </w:tc>
      <w:tc>
        <w:tcPr>
          <w:tcW w:w="3120" w:type="dxa"/>
        </w:tcPr>
        <w:p w14:paraId="2CD1655B" w14:textId="77777777" w:rsidR="00F117E8" w:rsidRDefault="00F117E8" w:rsidP="00F117E8">
          <w:pPr>
            <w:pStyle w:val="Header"/>
            <w:spacing w:line="256" w:lineRule="auto"/>
            <w:jc w:val="center"/>
          </w:pPr>
        </w:p>
      </w:tc>
      <w:tc>
        <w:tcPr>
          <w:tcW w:w="3120" w:type="dxa"/>
          <w:hideMark/>
        </w:tcPr>
        <w:p w14:paraId="782A2474" w14:textId="77777777" w:rsidR="00F117E8" w:rsidRDefault="00F117E8" w:rsidP="00F117E8">
          <w:pPr>
            <w:pStyle w:val="Header"/>
            <w:spacing w:line="256" w:lineRule="auto"/>
            <w:ind w:right="-115"/>
            <w:jc w:val="right"/>
          </w:pPr>
          <w:r>
            <w:t>Farm Business Management</w:t>
          </w:r>
        </w:p>
      </w:tc>
      <w:bookmarkEnd w:id="1"/>
      <w:bookmarkEnd w:id="2"/>
    </w:tr>
  </w:tbl>
  <w:p w14:paraId="53600F05" w14:textId="77777777" w:rsidR="00F117E8" w:rsidRDefault="00F1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0FE9" w14:textId="77777777" w:rsidR="00F117E8" w:rsidRDefault="00F1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FDB" w14:textId="281FF914" w:rsidR="00F117E8" w:rsidRDefault="00B80362">
    <w:pPr>
      <w:pStyle w:val="Header"/>
    </w:pPr>
    <w:r>
      <w:rPr>
        <w:noProof/>
      </w:rPr>
      <w:pict w14:anchorId="7D5B0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985"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2701" w14:textId="5C9CE432" w:rsidR="00F117E8" w:rsidRDefault="00B80362">
    <w:pPr>
      <w:pStyle w:val="Header"/>
    </w:pPr>
    <w:r>
      <w:rPr>
        <w:noProof/>
      </w:rPr>
      <w:pict w14:anchorId="21693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986"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0BE8" w14:textId="6992B56E" w:rsidR="00F117E8" w:rsidRDefault="00B80362">
    <w:pPr>
      <w:pStyle w:val="Header"/>
    </w:pPr>
    <w:r>
      <w:rPr>
        <w:noProof/>
      </w:rPr>
      <w:pict w14:anchorId="55F31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984"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16BC6"/>
    <w:multiLevelType w:val="hybridMultilevel"/>
    <w:tmpl w:val="B6F8FA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84958"/>
    <w:multiLevelType w:val="hybridMultilevel"/>
    <w:tmpl w:val="696E3C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75B6A"/>
    <w:multiLevelType w:val="hybridMultilevel"/>
    <w:tmpl w:val="8C726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96"/>
    <w:rsid w:val="00106BCA"/>
    <w:rsid w:val="00144C4C"/>
    <w:rsid w:val="00254FAD"/>
    <w:rsid w:val="00256F24"/>
    <w:rsid w:val="002E163F"/>
    <w:rsid w:val="00343B0B"/>
    <w:rsid w:val="0036577E"/>
    <w:rsid w:val="003C6726"/>
    <w:rsid w:val="0049045D"/>
    <w:rsid w:val="004E32CA"/>
    <w:rsid w:val="005548E3"/>
    <w:rsid w:val="0058125F"/>
    <w:rsid w:val="006E7896"/>
    <w:rsid w:val="007A7AF0"/>
    <w:rsid w:val="00803DC6"/>
    <w:rsid w:val="008774A0"/>
    <w:rsid w:val="008B2252"/>
    <w:rsid w:val="009511E5"/>
    <w:rsid w:val="009E6932"/>
    <w:rsid w:val="00B763BA"/>
    <w:rsid w:val="00B80362"/>
    <w:rsid w:val="00BA00BC"/>
    <w:rsid w:val="00BD346F"/>
    <w:rsid w:val="00DA2DCE"/>
    <w:rsid w:val="00E14E69"/>
    <w:rsid w:val="00F117E8"/>
    <w:rsid w:val="00F536DD"/>
    <w:rsid w:val="00FC658B"/>
    <w:rsid w:val="03FAA59A"/>
    <w:rsid w:val="063A3C7A"/>
    <w:rsid w:val="21E01A07"/>
    <w:rsid w:val="40F91E52"/>
    <w:rsid w:val="6243C87B"/>
    <w:rsid w:val="6E08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character" w:customStyle="1" w:styleId="normaltextrun">
    <w:name w:val="normaltextrun"/>
    <w:basedOn w:val="DefaultParagraphFont"/>
    <w:rsid w:val="00BD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3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5" ma:contentTypeDescription="Create a new document." ma:contentTypeScope="" ma:versionID="485c105441e3b13fcc759aa4f94f4bc3">
  <xsd:schema xmlns:xsd="http://www.w3.org/2001/XMLSchema" xmlns:xs="http://www.w3.org/2001/XMLSchema" xmlns:p="http://schemas.microsoft.com/office/2006/metadata/properties" xmlns:ns3="7a7c3e2f-4931-4172-95af-c8b5b6ef0752" xmlns:ns4="5be28f44-6f80-4b73-81cc-225ab7a72423" targetNamespace="http://schemas.microsoft.com/office/2006/metadata/properties" ma:root="true" ma:fieldsID="25011e9714a4b78d4fbe01f99374e117" ns3:_="" ns4:_="">
    <xsd:import namespace="7a7c3e2f-4931-4172-95af-c8b5b6ef0752"/>
    <xsd:import namespace="5be28f44-6f80-4b73-81cc-225ab7a724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70A3-BB5E-4E7F-B178-64D3577D683E}">
  <ds:schemaRefs>
    <ds:schemaRef ds:uri="http://schemas.microsoft.com/sharepoint/v3/contenttype/forms"/>
  </ds:schemaRefs>
</ds:datastoreItem>
</file>

<file path=customXml/itemProps2.xml><?xml version="1.0" encoding="utf-8"?>
<ds:datastoreItem xmlns:ds="http://schemas.openxmlformats.org/officeDocument/2006/customXml" ds:itemID="{4DC13F1E-9983-4F17-8F28-54A4800E0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c3e2f-4931-4172-95af-c8b5b6ef0752"/>
    <ds:schemaRef ds:uri="5be28f44-6f80-4b73-81cc-225ab7a72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1583-162E-4A08-96A4-289A3E5318BB}">
  <ds:schemaRefs>
    <ds:schemaRef ds:uri="http://schemas.microsoft.com/office/2006/metadata/properties"/>
    <ds:schemaRef ds:uri="5be28f44-6f80-4b73-81cc-225ab7a72423"/>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a7c3e2f-4931-4172-95af-c8b5b6ef0752"/>
    <ds:schemaRef ds:uri="http://purl.org/dc/terms/"/>
  </ds:schemaRefs>
</ds:datastoreItem>
</file>

<file path=customXml/itemProps4.xml><?xml version="1.0" encoding="utf-8"?>
<ds:datastoreItem xmlns:ds="http://schemas.openxmlformats.org/officeDocument/2006/customXml" ds:itemID="{F1ED8FA0-6A40-463F-BD63-6CB988BF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16</cp:revision>
  <dcterms:created xsi:type="dcterms:W3CDTF">2022-11-29T15:24:00Z</dcterms:created>
  <dcterms:modified xsi:type="dcterms:W3CDTF">2023-01-10T15:37:00Z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0x010100A4330ADC68DFAB429F0AF3FACAA77EC0</vt:lpwstr>
  </property>
</Properties>
</file>