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2AA77" w14:textId="77777777" w:rsidR="00211A8F" w:rsidRDefault="008F50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50E1">
        <w:rPr>
          <w:rFonts w:ascii="Times New Roman" w:hAnsi="Times New Roman" w:cs="Times New Roman"/>
          <w:b/>
          <w:sz w:val="24"/>
          <w:szCs w:val="24"/>
        </w:rPr>
        <w:t>Course Title:</w:t>
      </w:r>
      <w:r w:rsidRPr="008F50E1">
        <w:rPr>
          <w:rFonts w:ascii="Times New Roman" w:hAnsi="Times New Roman" w:cs="Times New Roman"/>
          <w:sz w:val="24"/>
          <w:szCs w:val="24"/>
        </w:rPr>
        <w:t xml:space="preserve"> </w:t>
      </w:r>
      <w:r w:rsidR="008C7CDB" w:rsidRPr="008C7CDB">
        <w:rPr>
          <w:rFonts w:ascii="Times New Roman" w:hAnsi="Times New Roman" w:cs="Times New Roman"/>
          <w:sz w:val="24"/>
          <w:szCs w:val="24"/>
        </w:rPr>
        <w:t>Special Topics - General Farm Management</w:t>
      </w:r>
    </w:p>
    <w:p w14:paraId="5072AA78" w14:textId="77777777" w:rsidR="00965386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Number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FA4C33">
        <w:rPr>
          <w:rFonts w:ascii="Times New Roman" w:hAnsi="Times New Roman" w:cs="Times New Roman"/>
          <w:sz w:val="24"/>
          <w:szCs w:val="24"/>
        </w:rPr>
        <w:t>FBMT 2204</w:t>
      </w:r>
    </w:p>
    <w:p w14:paraId="5072AA79" w14:textId="77777777" w:rsidR="008F50E1" w:rsidRPr="008F50E1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Credits:</w:t>
      </w:r>
      <w:r w:rsidR="002C0D65">
        <w:rPr>
          <w:rFonts w:ascii="Times New Roman" w:hAnsi="Times New Roman" w:cs="Times New Roman"/>
          <w:sz w:val="24"/>
          <w:szCs w:val="24"/>
        </w:rPr>
        <w:t xml:space="preserve">  </w:t>
      </w:r>
      <w:r w:rsidR="008C7CDB">
        <w:rPr>
          <w:rFonts w:ascii="Times New Roman" w:hAnsi="Times New Roman" w:cs="Times New Roman"/>
          <w:sz w:val="24"/>
          <w:szCs w:val="24"/>
        </w:rPr>
        <w:t>1</w:t>
      </w:r>
    </w:p>
    <w:p w14:paraId="5072AA7A" w14:textId="77777777" w:rsidR="00D72F95" w:rsidRDefault="008F50E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14:paraId="5072AA7B" w14:textId="77777777" w:rsidR="001574B2" w:rsidRDefault="008C7CDB" w:rsidP="001574B2">
      <w:pPr>
        <w:rPr>
          <w:rFonts w:ascii="Times New Roman" w:hAnsi="Times New Roman" w:cs="Times New Roman"/>
          <w:sz w:val="24"/>
          <w:szCs w:val="24"/>
        </w:rPr>
      </w:pPr>
      <w:r w:rsidRPr="008C7CDB">
        <w:rPr>
          <w:rFonts w:ascii="Times New Roman" w:hAnsi="Times New Roman" w:cs="Times New Roman"/>
          <w:sz w:val="24"/>
          <w:szCs w:val="24"/>
        </w:rPr>
        <w:t>This course focuses on the analysis of special topics in general farm management for students actively engaged in the operation and management of a farm business.</w:t>
      </w:r>
      <w:r w:rsidR="001574B2" w:rsidRPr="001574B2">
        <w:rPr>
          <w:rFonts w:ascii="Times New Roman" w:hAnsi="Times New Roman" w:cs="Times New Roman"/>
          <w:sz w:val="24"/>
          <w:szCs w:val="24"/>
        </w:rPr>
        <w:t xml:space="preserve"> </w:t>
      </w:r>
      <w:r w:rsidR="001574B2">
        <w:rPr>
          <w:rFonts w:ascii="Times New Roman" w:hAnsi="Times New Roman" w:cs="Times New Roman"/>
          <w:sz w:val="24"/>
          <w:szCs w:val="24"/>
        </w:rPr>
        <w:t xml:space="preserve">Student and instructor will choose from said topics to best fit student needs. </w:t>
      </w:r>
    </w:p>
    <w:p w14:paraId="5072AA7C" w14:textId="77777777" w:rsidR="001574B2" w:rsidRPr="007B28C4" w:rsidRDefault="001574B2" w:rsidP="001574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Tax planning</w:t>
      </w:r>
    </w:p>
    <w:p w14:paraId="5072AA7D" w14:textId="77777777" w:rsidR="001574B2" w:rsidRPr="007B28C4" w:rsidRDefault="001574B2" w:rsidP="001574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Balance sheet development</w:t>
      </w:r>
    </w:p>
    <w:p w14:paraId="5072AA7E" w14:textId="77777777" w:rsidR="001574B2" w:rsidRPr="007B28C4" w:rsidRDefault="001574B2" w:rsidP="001574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Cash flow planning</w:t>
      </w:r>
    </w:p>
    <w:p w14:paraId="5072AA7F" w14:textId="77777777" w:rsidR="001574B2" w:rsidRPr="007B28C4" w:rsidRDefault="001574B2" w:rsidP="001574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Analysis – whole farm</w:t>
      </w:r>
    </w:p>
    <w:p w14:paraId="5072AA80" w14:textId="77777777" w:rsidR="001574B2" w:rsidRPr="007B28C4" w:rsidRDefault="001574B2" w:rsidP="001574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Enterprise analysis</w:t>
      </w:r>
    </w:p>
    <w:p w14:paraId="5072AA81" w14:textId="77777777" w:rsidR="001574B2" w:rsidRPr="007B28C4" w:rsidRDefault="001574B2" w:rsidP="001574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Record keeping</w:t>
      </w:r>
    </w:p>
    <w:p w14:paraId="5072AA82" w14:textId="77777777" w:rsidR="001574B2" w:rsidRPr="007B28C4" w:rsidRDefault="001574B2" w:rsidP="001574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Benchmarking</w:t>
      </w:r>
    </w:p>
    <w:p w14:paraId="5072AA83" w14:textId="77777777" w:rsidR="001574B2" w:rsidRPr="007B28C4" w:rsidRDefault="001574B2" w:rsidP="001574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Production yields</w:t>
      </w:r>
    </w:p>
    <w:p w14:paraId="5072AA84" w14:textId="77777777" w:rsidR="001574B2" w:rsidRPr="007B28C4" w:rsidRDefault="001574B2" w:rsidP="001574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Ratio interpretation</w:t>
      </w:r>
    </w:p>
    <w:p w14:paraId="5072AA85" w14:textId="77777777" w:rsidR="001574B2" w:rsidRPr="007B28C4" w:rsidRDefault="001574B2" w:rsidP="001574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28C4">
        <w:rPr>
          <w:rFonts w:ascii="Times New Roman" w:hAnsi="Times New Roman" w:cs="Times New Roman"/>
          <w:sz w:val="24"/>
          <w:szCs w:val="24"/>
        </w:rPr>
        <w:t>Goal setting</w:t>
      </w:r>
    </w:p>
    <w:p w14:paraId="5072AA86" w14:textId="77777777" w:rsidR="002C0D65" w:rsidRDefault="002C0D65" w:rsidP="00A33121">
      <w:pPr>
        <w:rPr>
          <w:rFonts w:ascii="Times New Roman" w:hAnsi="Times New Roman" w:cs="Times New Roman"/>
          <w:sz w:val="24"/>
          <w:szCs w:val="24"/>
        </w:rPr>
      </w:pPr>
    </w:p>
    <w:p w14:paraId="5072AA87" w14:textId="77777777" w:rsidR="009D13EF" w:rsidRPr="009D13EF" w:rsidRDefault="008F50E1" w:rsidP="00A3312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Outline</w:t>
      </w:r>
    </w:p>
    <w:p w14:paraId="5072AA88" w14:textId="77777777" w:rsidR="008C7CDB" w:rsidRPr="008C7CDB" w:rsidRDefault="008C7CDB" w:rsidP="008C7CD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  <w:r w:rsidRPr="008C7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Determine a general farm management specific focus for the course based on your farm business </w:t>
      </w:r>
    </w:p>
    <w:p w14:paraId="5072AA89" w14:textId="77777777" w:rsidR="008C7CDB" w:rsidRPr="008C7CDB" w:rsidRDefault="008C7CDB" w:rsidP="008C7CD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t>A. Select general farm management area to be evaluated</w:t>
      </w: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Identify factors for consideration</w:t>
      </w: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Examine tools needed to assist with analysis</w:t>
      </w:r>
    </w:p>
    <w:p w14:paraId="5072AA8A" w14:textId="77777777" w:rsidR="008C7CDB" w:rsidRPr="008C7CDB" w:rsidRDefault="008C7CDB" w:rsidP="008C7CD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8C7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II. Investigate information related to the general farm management special focus</w:t>
      </w:r>
    </w:p>
    <w:p w14:paraId="5072AA8B" w14:textId="77777777" w:rsidR="008C7CDB" w:rsidRPr="008C7CDB" w:rsidRDefault="008C7CDB" w:rsidP="008C7CD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t>A. Research publications and other sources of pertinent data</w:t>
      </w: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Compare data for options related to focus area</w:t>
      </w:r>
    </w:p>
    <w:p w14:paraId="5072AA8C" w14:textId="77777777" w:rsidR="008C7CDB" w:rsidRPr="008C7CDB" w:rsidRDefault="008C7CDB" w:rsidP="008C7CD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8C7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III. Develop an implementation plan</w:t>
      </w:r>
    </w:p>
    <w:p w14:paraId="5072AA8D" w14:textId="77777777" w:rsidR="008C7CDB" w:rsidRPr="008C7CDB" w:rsidRDefault="008C7CDB" w:rsidP="008C7CDB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t>A. Identify key factors to include in plan</w:t>
      </w: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Incorporate findings into plan</w:t>
      </w:r>
      <w:r w:rsidRPr="008C7CD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Finalize the plan</w:t>
      </w:r>
    </w:p>
    <w:p w14:paraId="5072AA8E" w14:textId="77777777" w:rsidR="002C0D65" w:rsidRDefault="002C0D65" w:rsidP="008F50E1">
      <w:pPr>
        <w:rPr>
          <w:rFonts w:ascii="Times New Roman" w:hAnsi="Times New Roman" w:cs="Times New Roman"/>
          <w:b/>
          <w:sz w:val="24"/>
          <w:szCs w:val="24"/>
        </w:rPr>
      </w:pPr>
    </w:p>
    <w:p w14:paraId="5072AA8F" w14:textId="77777777" w:rsidR="008F50E1" w:rsidRDefault="008F50E1" w:rsidP="008F50E1">
      <w:pPr>
        <w:rPr>
          <w:rFonts w:ascii="Times New Roman" w:hAnsi="Times New Roman" w:cs="Times New Roman"/>
          <w:b/>
          <w:sz w:val="24"/>
          <w:szCs w:val="24"/>
        </w:rPr>
      </w:pPr>
      <w:r w:rsidRPr="00C563AF">
        <w:rPr>
          <w:rFonts w:ascii="Times New Roman" w:hAnsi="Times New Roman" w:cs="Times New Roman"/>
          <w:b/>
          <w:sz w:val="24"/>
          <w:szCs w:val="24"/>
        </w:rPr>
        <w:t>Course Outcomes</w:t>
      </w:r>
    </w:p>
    <w:p w14:paraId="5072AA90" w14:textId="77777777" w:rsidR="004C05D0" w:rsidRPr="004C05D0" w:rsidRDefault="004C05D0" w:rsidP="004C0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05D0">
        <w:rPr>
          <w:rFonts w:ascii="Times New Roman" w:hAnsi="Times New Roman" w:cs="Times New Roman"/>
          <w:sz w:val="24"/>
          <w:szCs w:val="24"/>
        </w:rPr>
        <w:lastRenderedPageBreak/>
        <w:t>Identify the components related to the topic that are necessary to the operation.</w:t>
      </w:r>
    </w:p>
    <w:p w14:paraId="5072AA91" w14:textId="77777777" w:rsidR="004C05D0" w:rsidRPr="004C05D0" w:rsidRDefault="004C05D0" w:rsidP="004C0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05D0">
        <w:rPr>
          <w:rFonts w:ascii="Times New Roman" w:hAnsi="Times New Roman" w:cs="Times New Roman"/>
          <w:sz w:val="24"/>
          <w:szCs w:val="24"/>
        </w:rPr>
        <w:t>Compile information to complete the topic.</w:t>
      </w:r>
    </w:p>
    <w:p w14:paraId="5072AA92" w14:textId="77777777" w:rsidR="004C05D0" w:rsidRPr="004C05D0" w:rsidRDefault="004C05D0" w:rsidP="004C0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05D0">
        <w:rPr>
          <w:rFonts w:ascii="Times New Roman" w:hAnsi="Times New Roman" w:cs="Times New Roman"/>
          <w:sz w:val="24"/>
          <w:szCs w:val="24"/>
        </w:rPr>
        <w:t>Prepare the document.</w:t>
      </w:r>
    </w:p>
    <w:p w14:paraId="5072AA93" w14:textId="77777777" w:rsidR="004C05D0" w:rsidRPr="004C05D0" w:rsidRDefault="004C05D0" w:rsidP="004C0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05D0">
        <w:rPr>
          <w:rFonts w:ascii="Times New Roman" w:hAnsi="Times New Roman" w:cs="Times New Roman"/>
          <w:sz w:val="24"/>
          <w:szCs w:val="24"/>
        </w:rPr>
        <w:t>Analyze reporting results.</w:t>
      </w:r>
    </w:p>
    <w:p w14:paraId="5072AA94" w14:textId="77777777" w:rsidR="004C05D0" w:rsidRPr="004C05D0" w:rsidRDefault="004C05D0" w:rsidP="004C0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05D0">
        <w:rPr>
          <w:rFonts w:ascii="Times New Roman" w:hAnsi="Times New Roman" w:cs="Times New Roman"/>
          <w:sz w:val="24"/>
          <w:szCs w:val="24"/>
        </w:rPr>
        <w:t>Explain the effects of the results to operation.</w:t>
      </w:r>
    </w:p>
    <w:p w14:paraId="5072AA95" w14:textId="77777777" w:rsidR="004C05D0" w:rsidRPr="004C05D0" w:rsidRDefault="004C05D0" w:rsidP="004C05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05D0">
        <w:rPr>
          <w:rFonts w:ascii="Times New Roman" w:hAnsi="Times New Roman" w:cs="Times New Roman"/>
          <w:sz w:val="24"/>
          <w:szCs w:val="24"/>
        </w:rPr>
        <w:t>Predict what impact this topic has on business profitability.</w:t>
      </w:r>
    </w:p>
    <w:p w14:paraId="5072AA96" w14:textId="77777777" w:rsidR="00211A8F" w:rsidRPr="00211A8F" w:rsidRDefault="00211A8F" w:rsidP="008C7CDB">
      <w:pPr>
        <w:rPr>
          <w:rFonts w:ascii="Times New Roman" w:hAnsi="Times New Roman" w:cs="Times New Roman"/>
          <w:sz w:val="24"/>
          <w:szCs w:val="24"/>
        </w:rPr>
      </w:pPr>
    </w:p>
    <w:sectPr w:rsidR="00211A8F" w:rsidRPr="00211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C6B06" w14:textId="77777777" w:rsidR="00585622" w:rsidRDefault="00585622" w:rsidP="00585622">
      <w:pPr>
        <w:spacing w:after="0" w:line="240" w:lineRule="auto"/>
      </w:pPr>
      <w:r>
        <w:separator/>
      </w:r>
    </w:p>
  </w:endnote>
  <w:endnote w:type="continuationSeparator" w:id="0">
    <w:p w14:paraId="601903CE" w14:textId="77777777" w:rsidR="00585622" w:rsidRDefault="00585622" w:rsidP="00585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289EC" w14:textId="77777777" w:rsidR="00585622" w:rsidRDefault="005856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ECFC1" w14:textId="77777777" w:rsidR="00585622" w:rsidRDefault="005856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C3DB6" w14:textId="77777777" w:rsidR="00585622" w:rsidRDefault="00585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00954" w14:textId="77777777" w:rsidR="00585622" w:rsidRDefault="00585622" w:rsidP="00585622">
      <w:pPr>
        <w:spacing w:after="0" w:line="240" w:lineRule="auto"/>
      </w:pPr>
      <w:r>
        <w:separator/>
      </w:r>
    </w:p>
  </w:footnote>
  <w:footnote w:type="continuationSeparator" w:id="0">
    <w:p w14:paraId="08187E08" w14:textId="77777777" w:rsidR="00585622" w:rsidRDefault="00585622" w:rsidP="00585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7EE6B" w14:textId="0E1E4B0B" w:rsidR="00585622" w:rsidRDefault="00585622">
    <w:pPr>
      <w:pStyle w:val="Header"/>
    </w:pPr>
    <w:r>
      <w:rPr>
        <w:noProof/>
      </w:rPr>
      <w:pict w14:anchorId="2B62F3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60547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DF6D9" w14:textId="3EF0F78B" w:rsidR="00585622" w:rsidRDefault="00585622">
    <w:pPr>
      <w:pStyle w:val="Header"/>
    </w:pPr>
    <w:r>
      <w:rPr>
        <w:noProof/>
      </w:rPr>
      <w:pict w14:anchorId="5B71FC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60548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39F8F" w14:textId="1F95EDF1" w:rsidR="00585622" w:rsidRDefault="00585622">
    <w:pPr>
      <w:pStyle w:val="Header"/>
    </w:pPr>
    <w:r>
      <w:rPr>
        <w:noProof/>
      </w:rPr>
      <w:pict w14:anchorId="6833A0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960546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15F2D"/>
    <w:multiLevelType w:val="hybridMultilevel"/>
    <w:tmpl w:val="35682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5359B"/>
    <w:multiLevelType w:val="hybridMultilevel"/>
    <w:tmpl w:val="D4A43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E1"/>
    <w:rsid w:val="00040583"/>
    <w:rsid w:val="00077EC7"/>
    <w:rsid w:val="000B0DEC"/>
    <w:rsid w:val="000E6EA8"/>
    <w:rsid w:val="00150A5A"/>
    <w:rsid w:val="001574B2"/>
    <w:rsid w:val="001A2250"/>
    <w:rsid w:val="001D610B"/>
    <w:rsid w:val="00211A8F"/>
    <w:rsid w:val="00227E9F"/>
    <w:rsid w:val="00254D5A"/>
    <w:rsid w:val="002C0D65"/>
    <w:rsid w:val="002F7282"/>
    <w:rsid w:val="00304043"/>
    <w:rsid w:val="003C6356"/>
    <w:rsid w:val="003E2EEF"/>
    <w:rsid w:val="0043535B"/>
    <w:rsid w:val="004677B5"/>
    <w:rsid w:val="00473056"/>
    <w:rsid w:val="00474BA8"/>
    <w:rsid w:val="004B67FC"/>
    <w:rsid w:val="004C05D0"/>
    <w:rsid w:val="004F6DCD"/>
    <w:rsid w:val="00585622"/>
    <w:rsid w:val="0059266D"/>
    <w:rsid w:val="00596C92"/>
    <w:rsid w:val="005E1432"/>
    <w:rsid w:val="00623F16"/>
    <w:rsid w:val="0065258F"/>
    <w:rsid w:val="00661CDA"/>
    <w:rsid w:val="006864A2"/>
    <w:rsid w:val="00687AE9"/>
    <w:rsid w:val="006E53C7"/>
    <w:rsid w:val="00711624"/>
    <w:rsid w:val="00711AE8"/>
    <w:rsid w:val="00713DF3"/>
    <w:rsid w:val="00743AF9"/>
    <w:rsid w:val="0075500B"/>
    <w:rsid w:val="007E284F"/>
    <w:rsid w:val="007E3022"/>
    <w:rsid w:val="00865CBE"/>
    <w:rsid w:val="008759DF"/>
    <w:rsid w:val="008C7CDB"/>
    <w:rsid w:val="008D65C5"/>
    <w:rsid w:val="008E34AA"/>
    <w:rsid w:val="008F50E1"/>
    <w:rsid w:val="008F5DFA"/>
    <w:rsid w:val="0090750A"/>
    <w:rsid w:val="00926BC1"/>
    <w:rsid w:val="009507C4"/>
    <w:rsid w:val="00950DFB"/>
    <w:rsid w:val="00956103"/>
    <w:rsid w:val="00965386"/>
    <w:rsid w:val="0099514B"/>
    <w:rsid w:val="009D13EF"/>
    <w:rsid w:val="009F3B8A"/>
    <w:rsid w:val="00A33121"/>
    <w:rsid w:val="00AF1206"/>
    <w:rsid w:val="00AF5F3A"/>
    <w:rsid w:val="00B3093F"/>
    <w:rsid w:val="00B75D76"/>
    <w:rsid w:val="00B75EB5"/>
    <w:rsid w:val="00BB48C6"/>
    <w:rsid w:val="00C563AF"/>
    <w:rsid w:val="00C56505"/>
    <w:rsid w:val="00C5726F"/>
    <w:rsid w:val="00C758A1"/>
    <w:rsid w:val="00CB49E4"/>
    <w:rsid w:val="00CB7A2C"/>
    <w:rsid w:val="00D60955"/>
    <w:rsid w:val="00D72F95"/>
    <w:rsid w:val="00D73284"/>
    <w:rsid w:val="00D76D1E"/>
    <w:rsid w:val="00D92788"/>
    <w:rsid w:val="00E85744"/>
    <w:rsid w:val="00E87FD3"/>
    <w:rsid w:val="00EA1F28"/>
    <w:rsid w:val="00EB544F"/>
    <w:rsid w:val="00EF0F19"/>
    <w:rsid w:val="00EF4322"/>
    <w:rsid w:val="00F15766"/>
    <w:rsid w:val="00F21379"/>
    <w:rsid w:val="00FA4C33"/>
    <w:rsid w:val="00FB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072AA77"/>
  <w15:chartTrackingRefBased/>
  <w15:docId w15:val="{50B9E5CF-F7AD-4BAD-B14A-F555B11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wordtable">
    <w:name w:val="nomarginwordtable"/>
    <w:basedOn w:val="Normal"/>
    <w:rsid w:val="00E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ginwordtable1">
    <w:name w:val="nomarginwordtable1"/>
    <w:basedOn w:val="DefaultParagraphFont"/>
    <w:rsid w:val="00711624"/>
  </w:style>
  <w:style w:type="character" w:customStyle="1" w:styleId="apple-converted-space">
    <w:name w:val="apple-converted-space"/>
    <w:basedOn w:val="DefaultParagraphFont"/>
    <w:rsid w:val="00713DF3"/>
  </w:style>
  <w:style w:type="paragraph" w:styleId="ListParagraph">
    <w:name w:val="List Paragraph"/>
    <w:basedOn w:val="Normal"/>
    <w:uiPriority w:val="34"/>
    <w:qFormat/>
    <w:rsid w:val="00687A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5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622"/>
  </w:style>
  <w:style w:type="paragraph" w:styleId="Footer">
    <w:name w:val="footer"/>
    <w:basedOn w:val="Normal"/>
    <w:link w:val="FooterChar"/>
    <w:uiPriority w:val="99"/>
    <w:unhideWhenUsed/>
    <w:rsid w:val="00585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Grunewald, Tyler B</cp:lastModifiedBy>
  <cp:revision>3</cp:revision>
  <cp:lastPrinted>2016-10-12T20:41:00Z</cp:lastPrinted>
  <dcterms:created xsi:type="dcterms:W3CDTF">2016-12-20T20:23:00Z</dcterms:created>
  <dcterms:modified xsi:type="dcterms:W3CDTF">2023-01-10T21:37:00Z</dcterms:modified>
</cp:coreProperties>
</file>