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FE1A" w14:textId="6F024064" w:rsidR="00C6034C" w:rsidRDefault="00C6034C" w:rsidP="00C6034C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Hlk120689032"/>
      <w:bookmarkStart w:id="2" w:name="_GoBack"/>
      <w:bookmarkEnd w:id="2"/>
      <w:r>
        <w:rPr>
          <w:rFonts w:ascii="Arial" w:hAnsi="Arial" w:cs="Arial"/>
          <w:b/>
          <w:bCs/>
          <w:color w:val="000000"/>
          <w:sz w:val="36"/>
          <w:szCs w:val="36"/>
        </w:rPr>
        <w:t>Special Topics – General Farm Management</w:t>
      </w:r>
    </w:p>
    <w:p w14:paraId="48E31AF0" w14:textId="77777777" w:rsidR="00C6034C" w:rsidRPr="00106BCA" w:rsidRDefault="00C6034C" w:rsidP="00C6034C">
      <w:pPr>
        <w:rPr>
          <w:rFonts w:ascii="Arial" w:hAnsi="Arial" w:cs="Arial"/>
          <w:sz w:val="36"/>
          <w:szCs w:val="36"/>
        </w:rPr>
      </w:pPr>
      <w:bookmarkStart w:id="3" w:name="_Hlk120690093"/>
      <w:bookmarkStart w:id="4" w:name="_Hlk120689744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B8D4DD1" w14:textId="77777777" w:rsidR="00C6034C" w:rsidRPr="00144C4C" w:rsidRDefault="00C6034C" w:rsidP="00C6034C">
      <w:pPr>
        <w:rPr>
          <w:rFonts w:ascii="Arial" w:hAnsi="Arial" w:cs="Arial"/>
          <w:sz w:val="28"/>
          <w:szCs w:val="28"/>
          <w:u w:val="single"/>
        </w:rPr>
      </w:pPr>
      <w:bookmarkStart w:id="5" w:name="_Hlk120690105"/>
      <w:bookmarkEnd w:id="3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06EF2298" w14:textId="0C934AB6" w:rsidR="00C6034C" w:rsidRDefault="00C6034C" w:rsidP="00C6034C">
      <w:pPr>
        <w:rPr>
          <w:rFonts w:ascii="Arial" w:hAnsi="Arial" w:cs="Arial"/>
          <w:sz w:val="24"/>
          <w:szCs w:val="24"/>
        </w:rPr>
      </w:pPr>
      <w:bookmarkStart w:id="6" w:name="_Hlk120688769"/>
      <w:r w:rsidRPr="00144C4C">
        <w:rPr>
          <w:rFonts w:ascii="Arial" w:hAnsi="Arial" w:cs="Arial"/>
          <w:b/>
          <w:sz w:val="24"/>
          <w:szCs w:val="24"/>
        </w:rPr>
        <w:t>Organization:</w:t>
      </w:r>
      <w:r w:rsidRPr="00144C4C">
        <w:rPr>
          <w:rFonts w:ascii="Arial" w:hAnsi="Arial" w:cs="Arial"/>
          <w:sz w:val="24"/>
          <w:szCs w:val="24"/>
        </w:rPr>
        <w:t xml:space="preserve"> Minnesota State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Developers:</w:t>
      </w:r>
      <w:r w:rsidRPr="00144C4C">
        <w:rPr>
          <w:rFonts w:ascii="Arial" w:hAnsi="Arial" w:cs="Arial"/>
          <w:sz w:val="24"/>
          <w:szCs w:val="24"/>
        </w:rPr>
        <w:t xml:space="preserve"> FBM Curriculum Review Team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Course Number: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6BCA">
        <w:rPr>
          <w:rFonts w:ascii="Arial" w:hAnsi="Arial" w:cs="Arial"/>
          <w:sz w:val="24"/>
          <w:szCs w:val="24"/>
        </w:rPr>
        <w:t xml:space="preserve">FBMT </w:t>
      </w:r>
      <w:r>
        <w:rPr>
          <w:rFonts w:ascii="Arial" w:hAnsi="Arial" w:cs="Arial"/>
          <w:sz w:val="24"/>
          <w:szCs w:val="24"/>
        </w:rPr>
        <w:t>2205 - 2209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Type of Instruction: </w:t>
      </w:r>
      <w:r>
        <w:rPr>
          <w:rFonts w:ascii="Arial" w:hAnsi="Arial" w:cs="Arial"/>
          <w:sz w:val="24"/>
          <w:szCs w:val="24"/>
        </w:rPr>
        <w:t>Individualized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Credits: </w:t>
      </w:r>
      <w:r w:rsidRPr="3C7C26FB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Pr="3C7C26FB">
        <w:rPr>
          <w:rFonts w:ascii="Arial" w:hAnsi="Arial" w:cs="Arial"/>
          <w:sz w:val="24"/>
          <w:szCs w:val="24"/>
        </w:rPr>
        <w:t>8.0</w:t>
      </w:r>
    </w:p>
    <w:bookmarkEnd w:id="1"/>
    <w:bookmarkEnd w:id="4"/>
    <w:bookmarkEnd w:id="5"/>
    <w:bookmarkEnd w:id="6"/>
    <w:p w14:paraId="26BE1EA9" w14:textId="77777777" w:rsidR="00C6034C" w:rsidRDefault="00C6034C">
      <w:pPr>
        <w:rPr>
          <w:rFonts w:ascii="Times New Roman" w:hAnsi="Times New Roman" w:cs="Times New Roman"/>
          <w:b/>
          <w:sz w:val="24"/>
          <w:szCs w:val="24"/>
        </w:rPr>
      </w:pPr>
    </w:p>
    <w:p w14:paraId="73C1A890" w14:textId="77777777" w:rsidR="00C6034C" w:rsidRPr="00144C4C" w:rsidRDefault="00C6034C" w:rsidP="00C6034C">
      <w:pPr>
        <w:rPr>
          <w:rFonts w:ascii="Arial" w:hAnsi="Arial" w:cs="Arial"/>
          <w:sz w:val="28"/>
          <w:szCs w:val="28"/>
          <w:u w:val="single"/>
        </w:rPr>
      </w:pPr>
      <w:bookmarkStart w:id="7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7"/>
    <w:p w14:paraId="13FA3A3A" w14:textId="77777777" w:rsidR="003B1BB4" w:rsidRPr="00C6034C" w:rsidRDefault="008C7CDB" w:rsidP="003B1BB4">
      <w:p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3B1BB4" w:rsidRPr="00C6034C">
        <w:rPr>
          <w:rFonts w:ascii="Arial" w:hAnsi="Arial" w:cs="Arial"/>
          <w:sz w:val="24"/>
          <w:szCs w:val="24"/>
        </w:rPr>
        <w:t xml:space="preserve"> Student and instructor will choose from said topics to best fit student needs. </w:t>
      </w:r>
    </w:p>
    <w:p w14:paraId="0198828A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Tax planning</w:t>
      </w:r>
    </w:p>
    <w:p w14:paraId="52D495D7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Balance sheet development</w:t>
      </w:r>
    </w:p>
    <w:p w14:paraId="40852B4E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Cash flow planning</w:t>
      </w:r>
    </w:p>
    <w:p w14:paraId="4FDB183E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Analysis – whole farm</w:t>
      </w:r>
    </w:p>
    <w:p w14:paraId="233DD240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Enterprise analysis</w:t>
      </w:r>
    </w:p>
    <w:p w14:paraId="15B79EEB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Record keeping</w:t>
      </w:r>
    </w:p>
    <w:p w14:paraId="405863A7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Benchmarking</w:t>
      </w:r>
    </w:p>
    <w:p w14:paraId="19F3E60C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Production yields</w:t>
      </w:r>
    </w:p>
    <w:p w14:paraId="3CCD0ECF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Ratio interpretation</w:t>
      </w:r>
    </w:p>
    <w:p w14:paraId="21BDFABC" w14:textId="77777777" w:rsidR="003B1BB4" w:rsidRPr="00C6034C" w:rsidRDefault="003B1BB4" w:rsidP="003B1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Goal setting</w:t>
      </w:r>
    </w:p>
    <w:p w14:paraId="1048C87B" w14:textId="486B2CCC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19CA2022" w14:textId="77777777" w:rsidR="00C6034C" w:rsidRDefault="00C6034C" w:rsidP="00C6034C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  <w:bookmarkEnd w:id="8"/>
    </w:p>
    <w:p w14:paraId="151A120A" w14:textId="4A2EB9CD" w:rsidR="00C6034C" w:rsidRPr="00C6034C" w:rsidRDefault="00C6034C" w:rsidP="00C6034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C6034C">
        <w:rPr>
          <w:rFonts w:ascii="Arial" w:eastAsia="Times New Roman" w:hAnsi="Arial" w:cs="Arial"/>
          <w:bCs/>
          <w:color w:val="000000"/>
          <w:sz w:val="24"/>
          <w:szCs w:val="24"/>
        </w:rPr>
        <w:t>Determine a general farm management specific focus for the course based on your farm business </w:t>
      </w:r>
    </w:p>
    <w:p w14:paraId="2432C50E" w14:textId="77777777" w:rsidR="00C6034C" w:rsidRPr="00C6034C" w:rsidRDefault="00C6034C" w:rsidP="007306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bCs/>
          <w:color w:val="000000"/>
          <w:sz w:val="24"/>
          <w:szCs w:val="24"/>
        </w:rPr>
        <w:t>Investigate information related to the general farm management special focus</w:t>
      </w:r>
    </w:p>
    <w:p w14:paraId="4ABE5F23" w14:textId="77777777" w:rsidR="00C6034C" w:rsidRPr="00C6034C" w:rsidRDefault="00C6034C" w:rsidP="007306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bCs/>
          <w:color w:val="000000"/>
          <w:sz w:val="24"/>
          <w:szCs w:val="24"/>
        </w:rPr>
        <w:t>Develop an implementation plan</w:t>
      </w:r>
    </w:p>
    <w:p w14:paraId="04548C46" w14:textId="421B838C" w:rsidR="00C6034C" w:rsidRPr="00C6034C" w:rsidRDefault="00C6034C" w:rsidP="00C6034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Determine the challenges that affect the farm business related to the course focus</w:t>
      </w:r>
    </w:p>
    <w:p w14:paraId="3A9602A4" w14:textId="349262C9" w:rsidR="00C6034C" w:rsidRPr="00C6034C" w:rsidRDefault="00C6034C" w:rsidP="00C6034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Research and implement the opportunities that affect the farm business related to the course focus</w:t>
      </w:r>
    </w:p>
    <w:p w14:paraId="27F023AC" w14:textId="6EE47E8D" w:rsidR="00C6034C" w:rsidRPr="00C6034C" w:rsidRDefault="00C6034C" w:rsidP="00C6034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034C">
        <w:rPr>
          <w:rFonts w:ascii="Arial" w:hAnsi="Arial" w:cs="Arial"/>
          <w:sz w:val="24"/>
          <w:szCs w:val="24"/>
        </w:rPr>
        <w:t>Collect and evaluate the plan results</w:t>
      </w:r>
    </w:p>
    <w:p w14:paraId="7866E1D7" w14:textId="77777777" w:rsidR="00C6034C" w:rsidRDefault="00C6034C" w:rsidP="00C6034C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lastRenderedPageBreak/>
        <w:t>Course Outline:</w:t>
      </w:r>
    </w:p>
    <w:p w14:paraId="78575576" w14:textId="77777777" w:rsidR="00C6034C" w:rsidRPr="00C6034C" w:rsidRDefault="00FD484F" w:rsidP="00C603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hAnsi="Arial" w:cs="Arial"/>
          <w:bCs/>
          <w:color w:val="000000"/>
          <w:sz w:val="24"/>
          <w:szCs w:val="24"/>
        </w:rPr>
        <w:t>Determine a general farm management specific focus for the course based on your farm business </w:t>
      </w:r>
    </w:p>
    <w:p w14:paraId="24860E53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Select general farm management area to be evaluated</w:t>
      </w:r>
    </w:p>
    <w:p w14:paraId="0B7347C9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Identify factors for consideration</w:t>
      </w:r>
    </w:p>
    <w:p w14:paraId="57A91B06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Examine tools needed to assist with analysis</w:t>
      </w:r>
    </w:p>
    <w:p w14:paraId="74D4CA8F" w14:textId="77777777" w:rsidR="00C6034C" w:rsidRPr="00C6034C" w:rsidRDefault="00FD484F" w:rsidP="00C603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bCs/>
          <w:color w:val="000000"/>
          <w:sz w:val="24"/>
          <w:szCs w:val="24"/>
        </w:rPr>
        <w:t>Investigate information related to the general farm management special focus</w:t>
      </w:r>
    </w:p>
    <w:p w14:paraId="42A6E4E3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Research publications and other sources of pertinent data</w:t>
      </w:r>
    </w:p>
    <w:p w14:paraId="0C736437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Compare data for options related to focus area</w:t>
      </w:r>
    </w:p>
    <w:p w14:paraId="536A6944" w14:textId="77777777" w:rsidR="00C6034C" w:rsidRPr="00C6034C" w:rsidRDefault="00FD484F" w:rsidP="00C603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bCs/>
          <w:color w:val="000000"/>
          <w:sz w:val="24"/>
          <w:szCs w:val="24"/>
        </w:rPr>
        <w:t>Develop an implementation plan</w:t>
      </w:r>
    </w:p>
    <w:p w14:paraId="7D62416C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Identify key factors to include in pla</w:t>
      </w:r>
      <w:r w:rsidR="00C6034C" w:rsidRPr="00C6034C">
        <w:rPr>
          <w:rFonts w:ascii="Arial" w:eastAsia="Times New Roman" w:hAnsi="Arial" w:cs="Arial"/>
          <w:color w:val="000000"/>
          <w:sz w:val="24"/>
          <w:szCs w:val="24"/>
        </w:rPr>
        <w:t>n</w:t>
      </w:r>
    </w:p>
    <w:p w14:paraId="4F6A1E9C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Incorporate findings into plan</w:t>
      </w:r>
    </w:p>
    <w:p w14:paraId="222EFD1E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Finalize the plan</w:t>
      </w:r>
    </w:p>
    <w:p w14:paraId="7D85D5F5" w14:textId="77777777" w:rsidR="00C6034C" w:rsidRPr="00C6034C" w:rsidRDefault="00FD484F" w:rsidP="00C603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bCs/>
          <w:color w:val="000000"/>
          <w:sz w:val="24"/>
          <w:szCs w:val="24"/>
        </w:rPr>
        <w:t>Implement the pla</w:t>
      </w:r>
      <w:r w:rsidR="00C6034C" w:rsidRPr="00C6034C">
        <w:rPr>
          <w:rFonts w:ascii="Arial" w:eastAsia="Times New Roman" w:hAnsi="Arial" w:cs="Arial"/>
          <w:bCs/>
          <w:color w:val="000000"/>
          <w:sz w:val="24"/>
          <w:szCs w:val="24"/>
        </w:rPr>
        <w:t>n</w:t>
      </w:r>
    </w:p>
    <w:p w14:paraId="67505522" w14:textId="77777777" w:rsidR="00C6034C" w:rsidRPr="00C6034C" w:rsidRDefault="00FD484F" w:rsidP="00C603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bCs/>
          <w:color w:val="000000"/>
          <w:sz w:val="24"/>
          <w:szCs w:val="24"/>
        </w:rPr>
        <w:t>Evaluate the plan</w:t>
      </w:r>
    </w:p>
    <w:p w14:paraId="0A5D063E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Monitor actions</w:t>
      </w:r>
    </w:p>
    <w:p w14:paraId="1BBD22E9" w14:textId="77777777" w:rsidR="00C6034C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Record findings </w:t>
      </w:r>
    </w:p>
    <w:p w14:paraId="4A53B668" w14:textId="77F8B824" w:rsidR="00FD484F" w:rsidRPr="00C6034C" w:rsidRDefault="00FD484F" w:rsidP="00C6034C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034C">
        <w:rPr>
          <w:rFonts w:ascii="Arial" w:eastAsia="Times New Roman" w:hAnsi="Arial" w:cs="Arial"/>
          <w:color w:val="000000"/>
          <w:sz w:val="24"/>
          <w:szCs w:val="24"/>
        </w:rPr>
        <w:t>Consider modifications to the plan as needed, based on findings</w:t>
      </w:r>
    </w:p>
    <w:p w14:paraId="4776F1DC" w14:textId="676C9FE2" w:rsidR="001B5D4C" w:rsidRPr="00C6034C" w:rsidRDefault="001B5D4C" w:rsidP="00C6034C">
      <w:pPr>
        <w:rPr>
          <w:rFonts w:ascii="Times New Roman" w:hAnsi="Times New Roman" w:cs="Times New Roman"/>
          <w:sz w:val="24"/>
          <w:szCs w:val="24"/>
        </w:rPr>
      </w:pPr>
    </w:p>
    <w:sectPr w:rsidR="001B5D4C" w:rsidRPr="00C603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39DB" w14:textId="77777777" w:rsidR="00BB7C1F" w:rsidRDefault="00BB7C1F" w:rsidP="00BB7C1F">
      <w:pPr>
        <w:spacing w:after="0" w:line="240" w:lineRule="auto"/>
      </w:pPr>
      <w:r>
        <w:separator/>
      </w:r>
    </w:p>
  </w:endnote>
  <w:endnote w:type="continuationSeparator" w:id="0">
    <w:p w14:paraId="41CE0D81" w14:textId="77777777" w:rsidR="00BB7C1F" w:rsidRDefault="00BB7C1F" w:rsidP="00BB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93A6" w14:textId="77777777" w:rsidR="00135C5B" w:rsidRDefault="00135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DDC2" w14:textId="77777777" w:rsidR="00BB7C1F" w:rsidRDefault="00BB7C1F" w:rsidP="00BB7C1F">
    <w:pPr>
      <w:pStyle w:val="Footer"/>
      <w:tabs>
        <w:tab w:val="clear" w:pos="4680"/>
        <w:tab w:val="clear" w:pos="9360"/>
        <w:tab w:val="left" w:pos="3179"/>
      </w:tabs>
    </w:pPr>
    <w:r>
      <w:tab/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B7C1F" w14:paraId="7E58C11C" w14:textId="77777777" w:rsidTr="005D3952">
      <w:tc>
        <w:tcPr>
          <w:tcW w:w="3120" w:type="dxa"/>
        </w:tcPr>
        <w:p w14:paraId="688412EC" w14:textId="77777777" w:rsidR="00BB7C1F" w:rsidRDefault="00BB7C1F" w:rsidP="00BB7C1F">
          <w:pPr>
            <w:pStyle w:val="Header"/>
            <w:ind w:left="-115"/>
          </w:pPr>
          <w:bookmarkStart w:id="9" w:name="_Hlk120689558"/>
          <w:bookmarkStart w:id="10" w:name="_Hlk120689559"/>
          <w:bookmarkStart w:id="11" w:name="_Hlk120689638"/>
          <w:bookmarkStart w:id="12" w:name="_Hlk120689639"/>
          <w:bookmarkStart w:id="13" w:name="_Hlk120690322"/>
          <w:bookmarkStart w:id="14" w:name="_Hlk120690323"/>
          <w:bookmarkStart w:id="15" w:name="_Hlk120690368"/>
          <w:bookmarkStart w:id="16" w:name="_Hlk120690369"/>
          <w:bookmarkStart w:id="17" w:name="_Hlk120694232"/>
          <w:bookmarkStart w:id="18" w:name="_Hlk120694233"/>
          <w:bookmarkStart w:id="19" w:name="_Hlk120695125"/>
          <w:bookmarkStart w:id="20" w:name="_Hlk120695126"/>
          <w:bookmarkStart w:id="21" w:name="_Hlk120695128"/>
          <w:bookmarkStart w:id="22" w:name="_Hlk120695129"/>
          <w:bookmarkStart w:id="23" w:name="_Hlk120695136"/>
          <w:bookmarkStart w:id="24" w:name="_Hlk120695137"/>
          <w:bookmarkStart w:id="25" w:name="_Hlk120696048"/>
          <w:bookmarkStart w:id="26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2DD6D176" w14:textId="77777777" w:rsidR="00BB7C1F" w:rsidRDefault="00BB7C1F" w:rsidP="00BB7C1F">
          <w:pPr>
            <w:pStyle w:val="Header"/>
            <w:jc w:val="center"/>
          </w:pPr>
        </w:p>
      </w:tc>
      <w:tc>
        <w:tcPr>
          <w:tcW w:w="3120" w:type="dxa"/>
        </w:tcPr>
        <w:p w14:paraId="252E5AA9" w14:textId="77777777" w:rsidR="00BB7C1F" w:rsidRDefault="00BB7C1F" w:rsidP="00BB7C1F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tbl>
  <w:p w14:paraId="2DF54676" w14:textId="77777777" w:rsidR="00BB7C1F" w:rsidRDefault="00BB7C1F" w:rsidP="00BB7C1F">
    <w:pPr>
      <w:pStyle w:val="Footer"/>
    </w:pPr>
  </w:p>
  <w:p w14:paraId="36A01B2A" w14:textId="0C79382D" w:rsidR="00BB7C1F" w:rsidRDefault="00BB7C1F" w:rsidP="00BB7C1F">
    <w:pPr>
      <w:pStyle w:val="Footer"/>
      <w:tabs>
        <w:tab w:val="clear" w:pos="4680"/>
        <w:tab w:val="clear" w:pos="9360"/>
        <w:tab w:val="left" w:pos="317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84C1" w14:textId="77777777" w:rsidR="00135C5B" w:rsidRDefault="00135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DA103" w14:textId="77777777" w:rsidR="00BB7C1F" w:rsidRDefault="00BB7C1F" w:rsidP="00BB7C1F">
      <w:pPr>
        <w:spacing w:after="0" w:line="240" w:lineRule="auto"/>
      </w:pPr>
      <w:r>
        <w:separator/>
      </w:r>
    </w:p>
  </w:footnote>
  <w:footnote w:type="continuationSeparator" w:id="0">
    <w:p w14:paraId="24B42D79" w14:textId="77777777" w:rsidR="00BB7C1F" w:rsidRDefault="00BB7C1F" w:rsidP="00BB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7A6E3" w14:textId="0A53D3F6" w:rsidR="00135C5B" w:rsidRDefault="00135C5B">
    <w:pPr>
      <w:pStyle w:val="Header"/>
    </w:pPr>
    <w:r>
      <w:rPr>
        <w:noProof/>
      </w:rPr>
      <w:pict w14:anchorId="47EA80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56860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4E180" w14:textId="5145E91D" w:rsidR="00135C5B" w:rsidRDefault="00135C5B">
    <w:pPr>
      <w:pStyle w:val="Header"/>
    </w:pPr>
    <w:r>
      <w:rPr>
        <w:noProof/>
      </w:rPr>
      <w:pict w14:anchorId="3E1546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56861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32BE" w14:textId="561D6288" w:rsidR="00135C5B" w:rsidRDefault="00135C5B">
    <w:pPr>
      <w:pStyle w:val="Header"/>
    </w:pPr>
    <w:r>
      <w:rPr>
        <w:noProof/>
      </w:rPr>
      <w:pict w14:anchorId="2EC852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56859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02179"/>
    <w:multiLevelType w:val="hybridMultilevel"/>
    <w:tmpl w:val="A3E06CBC"/>
    <w:lvl w:ilvl="0" w:tplc="BD4EFA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B3593"/>
    <w:multiLevelType w:val="hybridMultilevel"/>
    <w:tmpl w:val="B23C5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384E6B"/>
    <w:multiLevelType w:val="hybridMultilevel"/>
    <w:tmpl w:val="DB04CABA"/>
    <w:lvl w:ilvl="0" w:tplc="F33A8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11E56"/>
    <w:multiLevelType w:val="hybridMultilevel"/>
    <w:tmpl w:val="E61C5D38"/>
    <w:lvl w:ilvl="0" w:tplc="BD4EFA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3518"/>
    <w:multiLevelType w:val="hybridMultilevel"/>
    <w:tmpl w:val="B23C5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10065"/>
    <w:rsid w:val="00135C5B"/>
    <w:rsid w:val="00150A5A"/>
    <w:rsid w:val="001A2250"/>
    <w:rsid w:val="001B5D4C"/>
    <w:rsid w:val="001D610B"/>
    <w:rsid w:val="00211A8F"/>
    <w:rsid w:val="00227E9F"/>
    <w:rsid w:val="00231B8E"/>
    <w:rsid w:val="00254D5A"/>
    <w:rsid w:val="002C0D65"/>
    <w:rsid w:val="002F7282"/>
    <w:rsid w:val="00304043"/>
    <w:rsid w:val="003B1BB4"/>
    <w:rsid w:val="003C6356"/>
    <w:rsid w:val="003E2EEF"/>
    <w:rsid w:val="0043535B"/>
    <w:rsid w:val="004677B5"/>
    <w:rsid w:val="00473056"/>
    <w:rsid w:val="00474BA8"/>
    <w:rsid w:val="00494857"/>
    <w:rsid w:val="004B67FC"/>
    <w:rsid w:val="004F6DCD"/>
    <w:rsid w:val="0059266D"/>
    <w:rsid w:val="00596C92"/>
    <w:rsid w:val="005E0E27"/>
    <w:rsid w:val="005E1432"/>
    <w:rsid w:val="00623F16"/>
    <w:rsid w:val="0065258F"/>
    <w:rsid w:val="00661CDA"/>
    <w:rsid w:val="006864A2"/>
    <w:rsid w:val="00687AE9"/>
    <w:rsid w:val="006E53C7"/>
    <w:rsid w:val="00711624"/>
    <w:rsid w:val="00711AE8"/>
    <w:rsid w:val="00713DF3"/>
    <w:rsid w:val="00730663"/>
    <w:rsid w:val="00743AF9"/>
    <w:rsid w:val="0075500B"/>
    <w:rsid w:val="007E284F"/>
    <w:rsid w:val="007E3022"/>
    <w:rsid w:val="00865CBE"/>
    <w:rsid w:val="008759DF"/>
    <w:rsid w:val="008C7CDB"/>
    <w:rsid w:val="008D0ACA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A4704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BB7C1F"/>
    <w:rsid w:val="00C563AF"/>
    <w:rsid w:val="00C56505"/>
    <w:rsid w:val="00C5726F"/>
    <w:rsid w:val="00C6034C"/>
    <w:rsid w:val="00C758A1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DC0A40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1F"/>
  </w:style>
  <w:style w:type="paragraph" w:styleId="Footer">
    <w:name w:val="footer"/>
    <w:basedOn w:val="Normal"/>
    <w:link w:val="FooterChar"/>
    <w:uiPriority w:val="99"/>
    <w:unhideWhenUsed/>
    <w:rsid w:val="00BB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F3B76473F24BB655A37BF101F044" ma:contentTypeVersion="12" ma:contentTypeDescription="Create a new document." ma:contentTypeScope="" ma:versionID="768c9d1f7ead14ae92a3f969511ea569">
  <xsd:schema xmlns:xsd="http://www.w3.org/2001/XMLSchema" xmlns:xs="http://www.w3.org/2001/XMLSchema" xmlns:p="http://schemas.microsoft.com/office/2006/metadata/properties" xmlns:ns3="5b0cc970-e932-4b75-b642-c895bfdb5ff0" xmlns:ns4="8b22c2e4-f1f6-4c09-b987-0285396a825d" targetNamespace="http://schemas.microsoft.com/office/2006/metadata/properties" ma:root="true" ma:fieldsID="463b5693e4841523f75a8016f59e6621" ns3:_="" ns4:_="">
    <xsd:import namespace="5b0cc970-e932-4b75-b642-c895bfdb5ff0"/>
    <xsd:import namespace="8b22c2e4-f1f6-4c09-b987-0285396a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c970-e932-4b75-b642-c895bfdb5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c2e4-f1f6-4c09-b987-0285396a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89CC6-A3D5-4817-B4B2-79F28ED86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CDB45-0780-424B-828E-66239C13A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c970-e932-4b75-b642-c895bfdb5ff0"/>
    <ds:schemaRef ds:uri="8b22c2e4-f1f6-4c09-b987-0285396a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BB5B8-8A00-4269-BEC6-0E39F5EBC1A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5b0cc970-e932-4b75-b642-c895bfdb5ff0"/>
    <ds:schemaRef ds:uri="http://schemas.openxmlformats.org/package/2006/metadata/core-properties"/>
    <ds:schemaRef ds:uri="8b22c2e4-f1f6-4c09-b987-0285396a825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8</cp:revision>
  <cp:lastPrinted>2016-10-12T20:41:00Z</cp:lastPrinted>
  <dcterms:created xsi:type="dcterms:W3CDTF">2022-11-17T01:10:00Z</dcterms:created>
  <dcterms:modified xsi:type="dcterms:W3CDTF">2023-01-10T20:05:00Z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0x0101005214F3B76473F24BB655A37BF101F044</vt:lpwstr>
  </property>
</Properties>
</file>