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DEB83" w14:textId="66FE6747" w:rsidR="005553FF" w:rsidRPr="00694BF1" w:rsidRDefault="005553FF" w:rsidP="0055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 w:rsidRPr="00694BF1">
        <w:rPr>
          <w:rFonts w:ascii="Arial" w:hAnsi="Arial" w:cs="Arial"/>
          <w:b/>
          <w:bCs/>
          <w:color w:val="000000"/>
          <w:sz w:val="36"/>
          <w:szCs w:val="36"/>
        </w:rPr>
        <w:t>Ethics in this Business of Agriculture</w:t>
      </w:r>
    </w:p>
    <w:p w14:paraId="7174E02D" w14:textId="200A8356" w:rsidR="00694BF1" w:rsidRDefault="00694BF1" w:rsidP="005553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14:paraId="07459012" w14:textId="77777777" w:rsidR="00694BF1" w:rsidRPr="00106BCA" w:rsidRDefault="00694BF1" w:rsidP="00694BF1">
      <w:pPr>
        <w:rPr>
          <w:rFonts w:ascii="Arial" w:hAnsi="Arial" w:cs="Arial"/>
          <w:sz w:val="36"/>
          <w:szCs w:val="36"/>
        </w:rPr>
      </w:pPr>
      <w:r w:rsidRPr="00106BCA">
        <w:rPr>
          <w:rFonts w:ascii="Arial" w:hAnsi="Arial" w:cs="Arial"/>
          <w:b/>
          <w:sz w:val="36"/>
          <w:szCs w:val="36"/>
        </w:rPr>
        <w:t>Course Outcome Summary</w:t>
      </w:r>
    </w:p>
    <w:p w14:paraId="12B4AB27" w14:textId="77777777" w:rsidR="00694BF1" w:rsidRPr="00144C4C" w:rsidRDefault="00694BF1" w:rsidP="00694BF1">
      <w:pPr>
        <w:rPr>
          <w:rFonts w:ascii="Arial" w:hAnsi="Arial" w:cs="Arial"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14:paraId="5CAF3850" w14:textId="2E0AA39A" w:rsidR="00694BF1" w:rsidRDefault="00694BF1" w:rsidP="00694BF1">
      <w:pPr>
        <w:rPr>
          <w:rFonts w:ascii="Arial" w:hAnsi="Arial" w:cs="Arial"/>
          <w:sz w:val="24"/>
          <w:szCs w:val="24"/>
        </w:rPr>
      </w:pPr>
      <w:bookmarkStart w:id="1" w:name="_Hlk120688769"/>
      <w:r w:rsidRPr="00144C4C">
        <w:rPr>
          <w:rFonts w:ascii="Arial" w:hAnsi="Arial" w:cs="Arial"/>
          <w:b/>
          <w:sz w:val="24"/>
          <w:szCs w:val="24"/>
        </w:rPr>
        <w:t>Organization:</w:t>
      </w:r>
      <w:r w:rsidRPr="00144C4C">
        <w:rPr>
          <w:rFonts w:ascii="Arial" w:hAnsi="Arial" w:cs="Arial"/>
          <w:sz w:val="24"/>
          <w:szCs w:val="24"/>
        </w:rPr>
        <w:t xml:space="preserve"> Minnesota State</w:t>
      </w:r>
      <w:r w:rsidR="00BA4707">
        <w:rPr>
          <w:rFonts w:ascii="Arial" w:hAnsi="Arial" w:cs="Arial"/>
          <w:sz w:val="24"/>
          <w:szCs w:val="24"/>
        </w:rPr>
        <w:br/>
      </w:r>
      <w:r w:rsidRPr="00144C4C">
        <w:rPr>
          <w:rFonts w:ascii="Arial" w:hAnsi="Arial" w:cs="Arial"/>
          <w:b/>
          <w:sz w:val="24"/>
          <w:szCs w:val="24"/>
        </w:rPr>
        <w:t>Developers:</w:t>
      </w:r>
      <w:r w:rsidRPr="00144C4C">
        <w:rPr>
          <w:rFonts w:ascii="Arial" w:hAnsi="Arial" w:cs="Arial"/>
          <w:sz w:val="24"/>
          <w:szCs w:val="24"/>
        </w:rPr>
        <w:t xml:space="preserve"> FBM Curriculum Review Team</w:t>
      </w:r>
      <w:r w:rsidR="00BA4707">
        <w:rPr>
          <w:rFonts w:ascii="Arial" w:hAnsi="Arial" w:cs="Arial"/>
          <w:sz w:val="24"/>
          <w:szCs w:val="24"/>
        </w:rPr>
        <w:br/>
      </w:r>
      <w:r w:rsidRPr="00144C4C">
        <w:rPr>
          <w:rFonts w:ascii="Arial" w:hAnsi="Arial" w:cs="Arial"/>
          <w:b/>
          <w:sz w:val="24"/>
          <w:szCs w:val="24"/>
        </w:rPr>
        <w:t>Course Number: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6BCA">
        <w:rPr>
          <w:rFonts w:ascii="Arial" w:hAnsi="Arial" w:cs="Arial"/>
          <w:sz w:val="24"/>
          <w:szCs w:val="24"/>
        </w:rPr>
        <w:t xml:space="preserve">FBMT </w:t>
      </w:r>
      <w:r>
        <w:rPr>
          <w:rFonts w:ascii="Arial" w:hAnsi="Arial" w:cs="Arial"/>
          <w:sz w:val="24"/>
          <w:szCs w:val="24"/>
        </w:rPr>
        <w:t>2325</w:t>
      </w:r>
      <w:r w:rsidR="00BA470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Type of Instruction: </w:t>
      </w:r>
      <w:r>
        <w:rPr>
          <w:rFonts w:ascii="Arial" w:hAnsi="Arial" w:cs="Arial"/>
          <w:sz w:val="24"/>
          <w:szCs w:val="24"/>
        </w:rPr>
        <w:t>Individualized</w:t>
      </w:r>
      <w:r w:rsidR="00BA4707">
        <w:rPr>
          <w:rFonts w:ascii="Arial" w:hAnsi="Arial" w:cs="Arial"/>
          <w:sz w:val="24"/>
          <w:szCs w:val="24"/>
        </w:rPr>
        <w:br/>
      </w:r>
      <w:r w:rsidRPr="3C7C26FB">
        <w:rPr>
          <w:rFonts w:ascii="Arial" w:hAnsi="Arial" w:cs="Arial"/>
          <w:b/>
          <w:bCs/>
          <w:sz w:val="24"/>
          <w:szCs w:val="24"/>
        </w:rPr>
        <w:t xml:space="preserve">Total Credits: </w:t>
      </w:r>
      <w:r w:rsidRPr="3C7C26FB">
        <w:rPr>
          <w:rFonts w:ascii="Arial" w:hAnsi="Arial" w:cs="Arial"/>
          <w:sz w:val="24"/>
          <w:szCs w:val="24"/>
        </w:rPr>
        <w:t>2.0</w:t>
      </w:r>
      <w:r w:rsidR="00BA4707">
        <w:rPr>
          <w:rFonts w:ascii="Arial" w:hAnsi="Arial" w:cs="Arial"/>
          <w:sz w:val="24"/>
          <w:szCs w:val="24"/>
        </w:rPr>
        <w:br/>
      </w:r>
      <w:r w:rsidRPr="3C7C26FB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Pr="3C7C26FB">
        <w:rPr>
          <w:rFonts w:ascii="Arial" w:hAnsi="Arial" w:cs="Arial"/>
          <w:sz w:val="24"/>
          <w:szCs w:val="24"/>
        </w:rPr>
        <w:t>8.0</w:t>
      </w:r>
    </w:p>
    <w:bookmarkEnd w:id="1"/>
    <w:p w14:paraId="0CAA95E8" w14:textId="77777777" w:rsidR="00694BF1" w:rsidRDefault="00694BF1" w:rsidP="005553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14:paraId="12E64F98" w14:textId="77777777" w:rsidR="00694BF1" w:rsidRPr="00144C4C" w:rsidRDefault="00694BF1" w:rsidP="00694BF1">
      <w:pPr>
        <w:rPr>
          <w:rFonts w:ascii="Arial" w:hAnsi="Arial" w:cs="Arial"/>
          <w:sz w:val="28"/>
          <w:szCs w:val="28"/>
          <w:u w:val="single"/>
        </w:rPr>
      </w:pPr>
      <w:bookmarkStart w:id="2" w:name="_Hlk120688798"/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bookmarkEnd w:id="2"/>
    <w:p w14:paraId="7BECB40E" w14:textId="32A63BD3" w:rsidR="00D50233" w:rsidRDefault="005553FF" w:rsidP="005553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This course will explore various ways in which a farm business conducts business and address their proper conduct.</w:t>
      </w:r>
    </w:p>
    <w:p w14:paraId="0563A484" w14:textId="3FF14126" w:rsidR="00D50233" w:rsidRDefault="00D50233" w:rsidP="005553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255D1D7B" w14:textId="77777777" w:rsidR="00BA4707" w:rsidRDefault="00BA4707" w:rsidP="005553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10AD0312" w14:textId="77777777" w:rsidR="00694BF1" w:rsidRDefault="00694BF1" w:rsidP="00694BF1">
      <w:pPr>
        <w:rPr>
          <w:rFonts w:ascii="Arial" w:hAnsi="Arial" w:cs="Arial"/>
          <w:b/>
          <w:sz w:val="28"/>
          <w:szCs w:val="28"/>
          <w:u w:val="single"/>
        </w:rPr>
      </w:pPr>
      <w:bookmarkStart w:id="3" w:name="_Hlk120688823"/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  <w:bookmarkEnd w:id="3"/>
    </w:p>
    <w:p w14:paraId="4F203910" w14:textId="1C6599B7" w:rsidR="00694BF1" w:rsidRDefault="005553FF" w:rsidP="00694BF1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  <w:sz w:val="24"/>
          <w:szCs w:val="24"/>
        </w:rPr>
      </w:pPr>
      <w:r w:rsidRPr="00694BF1">
        <w:rPr>
          <w:rFonts w:ascii="Arial" w:hAnsi="Arial" w:cs="Arial"/>
          <w:bCs/>
          <w:color w:val="000000"/>
          <w:sz w:val="24"/>
          <w:szCs w:val="24"/>
        </w:rPr>
        <w:t>Develop empathic listening skills to recognize and respect opposing viewpoints</w:t>
      </w:r>
    </w:p>
    <w:p w14:paraId="2E822BE9" w14:textId="00C6C419" w:rsidR="00694BF1" w:rsidRPr="00694BF1" w:rsidRDefault="005553FF" w:rsidP="00BA4707">
      <w:pPr>
        <w:pStyle w:val="ListParagraph"/>
        <w:numPr>
          <w:ilvl w:val="1"/>
          <w:numId w:val="2"/>
        </w:numPr>
        <w:rPr>
          <w:rFonts w:ascii="Arial" w:hAnsi="Arial" w:cs="Arial"/>
          <w:bCs/>
          <w:color w:val="000000"/>
          <w:sz w:val="24"/>
          <w:szCs w:val="24"/>
        </w:rPr>
      </w:pPr>
      <w:r w:rsidRPr="00694BF1">
        <w:rPr>
          <w:rFonts w:ascii="Arial" w:hAnsi="Arial" w:cs="Arial"/>
          <w:color w:val="000000"/>
          <w:sz w:val="24"/>
          <w:szCs w:val="24"/>
        </w:rPr>
        <w:t>Students will list view points on both sides of an issue</w:t>
      </w:r>
    </w:p>
    <w:p w14:paraId="0DAE1694" w14:textId="645D928D" w:rsidR="00694BF1" w:rsidRDefault="005553FF" w:rsidP="00694BF1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  <w:sz w:val="24"/>
          <w:szCs w:val="24"/>
        </w:rPr>
      </w:pPr>
      <w:r w:rsidRPr="00694BF1">
        <w:rPr>
          <w:rFonts w:ascii="Arial" w:hAnsi="Arial" w:cs="Arial"/>
          <w:bCs/>
          <w:color w:val="000000"/>
          <w:sz w:val="24"/>
          <w:szCs w:val="24"/>
        </w:rPr>
        <w:t>Discuss conflict resolution practices in business and community relations</w:t>
      </w:r>
    </w:p>
    <w:p w14:paraId="586A225A" w14:textId="74CC1026" w:rsidR="00694BF1" w:rsidRPr="00694BF1" w:rsidRDefault="005553FF" w:rsidP="00BA4707">
      <w:pPr>
        <w:pStyle w:val="ListParagraph"/>
        <w:numPr>
          <w:ilvl w:val="1"/>
          <w:numId w:val="2"/>
        </w:numPr>
        <w:rPr>
          <w:rFonts w:ascii="Arial" w:hAnsi="Arial" w:cs="Arial"/>
          <w:bCs/>
          <w:color w:val="000000"/>
          <w:sz w:val="24"/>
          <w:szCs w:val="24"/>
        </w:rPr>
      </w:pPr>
      <w:r w:rsidRPr="00694BF1">
        <w:rPr>
          <w:rFonts w:ascii="Arial" w:hAnsi="Arial" w:cs="Arial"/>
          <w:color w:val="000000"/>
          <w:sz w:val="24"/>
          <w:szCs w:val="24"/>
        </w:rPr>
        <w:t>Students will list ways conflict resolutions are practice in business and community</w:t>
      </w:r>
    </w:p>
    <w:p w14:paraId="1A3CDB31" w14:textId="539480CF" w:rsidR="00694BF1" w:rsidRDefault="005553FF" w:rsidP="00694BF1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  <w:sz w:val="24"/>
          <w:szCs w:val="24"/>
        </w:rPr>
      </w:pPr>
      <w:r w:rsidRPr="00694BF1">
        <w:rPr>
          <w:rFonts w:ascii="Arial" w:hAnsi="Arial" w:cs="Arial"/>
          <w:bCs/>
          <w:color w:val="000000"/>
          <w:sz w:val="24"/>
          <w:szCs w:val="24"/>
        </w:rPr>
        <w:t>Design a public relations plan for the farm business</w:t>
      </w:r>
    </w:p>
    <w:p w14:paraId="47CB91DE" w14:textId="031E5A8C" w:rsidR="00694BF1" w:rsidRPr="00694BF1" w:rsidRDefault="005553FF" w:rsidP="00BA4707">
      <w:pPr>
        <w:pStyle w:val="ListParagraph"/>
        <w:numPr>
          <w:ilvl w:val="1"/>
          <w:numId w:val="2"/>
        </w:numPr>
        <w:rPr>
          <w:rFonts w:ascii="Arial" w:hAnsi="Arial" w:cs="Arial"/>
          <w:bCs/>
          <w:color w:val="000000"/>
          <w:sz w:val="24"/>
          <w:szCs w:val="24"/>
        </w:rPr>
      </w:pPr>
      <w:r w:rsidRPr="00694BF1">
        <w:rPr>
          <w:rFonts w:ascii="Arial" w:hAnsi="Arial" w:cs="Arial"/>
          <w:color w:val="000000"/>
          <w:sz w:val="24"/>
          <w:szCs w:val="24"/>
        </w:rPr>
        <w:t>Student will develop a public relations plan for their farm business</w:t>
      </w:r>
    </w:p>
    <w:p w14:paraId="7C43A55D" w14:textId="3E845C11" w:rsidR="00694BF1" w:rsidRDefault="005553FF" w:rsidP="00694BF1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  <w:sz w:val="24"/>
          <w:szCs w:val="24"/>
        </w:rPr>
      </w:pPr>
      <w:r w:rsidRPr="00694BF1">
        <w:rPr>
          <w:rFonts w:ascii="Arial" w:hAnsi="Arial" w:cs="Arial"/>
          <w:bCs/>
          <w:color w:val="000000"/>
          <w:sz w:val="24"/>
          <w:szCs w:val="24"/>
        </w:rPr>
        <w:t>Research proper management and conservation of soil and water resources</w:t>
      </w:r>
    </w:p>
    <w:p w14:paraId="2B739771" w14:textId="76CCBC49" w:rsidR="00694BF1" w:rsidRPr="00694BF1" w:rsidRDefault="005553FF" w:rsidP="00BA4707">
      <w:pPr>
        <w:pStyle w:val="ListParagraph"/>
        <w:numPr>
          <w:ilvl w:val="1"/>
          <w:numId w:val="2"/>
        </w:numPr>
        <w:rPr>
          <w:rFonts w:ascii="Arial" w:hAnsi="Arial" w:cs="Arial"/>
          <w:bCs/>
          <w:color w:val="000000"/>
          <w:sz w:val="24"/>
          <w:szCs w:val="24"/>
        </w:rPr>
      </w:pPr>
      <w:r w:rsidRPr="00694BF1">
        <w:rPr>
          <w:rFonts w:ascii="Arial" w:hAnsi="Arial" w:cs="Arial"/>
          <w:color w:val="000000"/>
          <w:sz w:val="24"/>
          <w:szCs w:val="24"/>
        </w:rPr>
        <w:t>Students will list management and conservation plan for their farm</w:t>
      </w:r>
    </w:p>
    <w:p w14:paraId="5A43AFFC" w14:textId="276031A2" w:rsidR="00694BF1" w:rsidRDefault="005553FF" w:rsidP="00694BF1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  <w:sz w:val="24"/>
          <w:szCs w:val="24"/>
        </w:rPr>
      </w:pPr>
      <w:r w:rsidRPr="00694BF1">
        <w:rPr>
          <w:rFonts w:ascii="Arial" w:hAnsi="Arial" w:cs="Arial"/>
          <w:bCs/>
          <w:color w:val="000000"/>
          <w:sz w:val="24"/>
          <w:szCs w:val="24"/>
        </w:rPr>
        <w:t>Assess ethical Agricultural production practices</w:t>
      </w:r>
    </w:p>
    <w:p w14:paraId="76ABF359" w14:textId="305CEA18" w:rsidR="00694BF1" w:rsidRPr="00694BF1" w:rsidRDefault="005553FF" w:rsidP="00BA4707">
      <w:pPr>
        <w:pStyle w:val="ListParagraph"/>
        <w:numPr>
          <w:ilvl w:val="1"/>
          <w:numId w:val="2"/>
        </w:numPr>
        <w:rPr>
          <w:rFonts w:ascii="Arial" w:hAnsi="Arial" w:cs="Arial"/>
          <w:bCs/>
          <w:color w:val="000000"/>
          <w:sz w:val="24"/>
          <w:szCs w:val="24"/>
        </w:rPr>
      </w:pPr>
      <w:r w:rsidRPr="00694BF1">
        <w:rPr>
          <w:rFonts w:ascii="Arial" w:hAnsi="Arial" w:cs="Arial"/>
          <w:color w:val="000000"/>
          <w:sz w:val="24"/>
          <w:szCs w:val="24"/>
        </w:rPr>
        <w:t>Students will ethical agricultural production practices</w:t>
      </w:r>
    </w:p>
    <w:p w14:paraId="2BD9B3DC" w14:textId="778D772D" w:rsidR="00694BF1" w:rsidRDefault="005553FF" w:rsidP="00694BF1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  <w:sz w:val="24"/>
          <w:szCs w:val="24"/>
        </w:rPr>
      </w:pPr>
      <w:r w:rsidRPr="00694BF1">
        <w:rPr>
          <w:rFonts w:ascii="Arial" w:hAnsi="Arial" w:cs="Arial"/>
          <w:bCs/>
          <w:color w:val="000000"/>
          <w:sz w:val="24"/>
          <w:szCs w:val="24"/>
        </w:rPr>
        <w:t>Identify and discuss issues impacted by government regulations</w:t>
      </w:r>
    </w:p>
    <w:p w14:paraId="08ECB5E3" w14:textId="62716ED1" w:rsidR="005553FF" w:rsidRPr="00694BF1" w:rsidRDefault="005553FF" w:rsidP="00BA470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694BF1">
        <w:rPr>
          <w:rFonts w:ascii="Arial" w:hAnsi="Arial" w:cs="Arial"/>
          <w:color w:val="000000"/>
          <w:sz w:val="24"/>
          <w:szCs w:val="24"/>
        </w:rPr>
        <w:t>Students will list government regulations that impact their operation</w:t>
      </w:r>
    </w:p>
    <w:sectPr w:rsidR="005553FF" w:rsidRPr="00694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C7091" w14:textId="77777777" w:rsidR="00694BF1" w:rsidRDefault="00694BF1" w:rsidP="00694BF1">
      <w:pPr>
        <w:spacing w:after="0" w:line="240" w:lineRule="auto"/>
      </w:pPr>
      <w:r>
        <w:separator/>
      </w:r>
    </w:p>
  </w:endnote>
  <w:endnote w:type="continuationSeparator" w:id="0">
    <w:p w14:paraId="3187A7C4" w14:textId="77777777" w:rsidR="00694BF1" w:rsidRDefault="00694BF1" w:rsidP="0069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E84D6" w14:textId="77777777" w:rsidR="002805A7" w:rsidRDefault="00280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694BF1" w14:paraId="298988FB" w14:textId="77777777" w:rsidTr="005D3952">
      <w:tc>
        <w:tcPr>
          <w:tcW w:w="3120" w:type="dxa"/>
        </w:tcPr>
        <w:p w14:paraId="2A913B78" w14:textId="77777777" w:rsidR="00694BF1" w:rsidRDefault="00694BF1" w:rsidP="00694BF1">
          <w:pPr>
            <w:pStyle w:val="Header"/>
            <w:ind w:left="-115"/>
          </w:pPr>
          <w:bookmarkStart w:id="4" w:name="_Hlk120689558"/>
          <w:bookmarkStart w:id="5" w:name="_Hlk120689559"/>
          <w:r>
            <w:t xml:space="preserve">@2022 Minnesota State         </w:t>
          </w:r>
        </w:p>
      </w:tc>
      <w:tc>
        <w:tcPr>
          <w:tcW w:w="3120" w:type="dxa"/>
        </w:tcPr>
        <w:p w14:paraId="20A34735" w14:textId="77777777" w:rsidR="00694BF1" w:rsidRDefault="00694BF1" w:rsidP="00694BF1">
          <w:pPr>
            <w:pStyle w:val="Header"/>
            <w:jc w:val="center"/>
          </w:pPr>
        </w:p>
      </w:tc>
      <w:tc>
        <w:tcPr>
          <w:tcW w:w="3120" w:type="dxa"/>
        </w:tcPr>
        <w:p w14:paraId="32EF8336" w14:textId="77777777" w:rsidR="00694BF1" w:rsidRDefault="00694BF1" w:rsidP="00694BF1">
          <w:pPr>
            <w:pStyle w:val="Header"/>
            <w:ind w:right="-115"/>
            <w:jc w:val="right"/>
          </w:pPr>
          <w:r>
            <w:t>Farm Business Management</w:t>
          </w:r>
        </w:p>
      </w:tc>
    </w:tr>
    <w:bookmarkEnd w:id="4"/>
    <w:bookmarkEnd w:id="5"/>
  </w:tbl>
  <w:p w14:paraId="1C58E146" w14:textId="77777777" w:rsidR="00694BF1" w:rsidRDefault="00694BF1" w:rsidP="00694BF1">
    <w:pPr>
      <w:pStyle w:val="Footer"/>
    </w:pPr>
  </w:p>
  <w:p w14:paraId="39F86F8F" w14:textId="77777777" w:rsidR="00694BF1" w:rsidRDefault="00694B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6B48" w14:textId="77777777" w:rsidR="002805A7" w:rsidRDefault="00280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F6D1C" w14:textId="77777777" w:rsidR="00694BF1" w:rsidRDefault="00694BF1" w:rsidP="00694BF1">
      <w:pPr>
        <w:spacing w:after="0" w:line="240" w:lineRule="auto"/>
      </w:pPr>
      <w:r>
        <w:separator/>
      </w:r>
    </w:p>
  </w:footnote>
  <w:footnote w:type="continuationSeparator" w:id="0">
    <w:p w14:paraId="095B130F" w14:textId="77777777" w:rsidR="00694BF1" w:rsidRDefault="00694BF1" w:rsidP="0069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AE4CD" w14:textId="254F5B16" w:rsidR="002805A7" w:rsidRDefault="00CE6338">
    <w:pPr>
      <w:pStyle w:val="Header"/>
    </w:pPr>
    <w:r>
      <w:rPr>
        <w:noProof/>
      </w:rPr>
      <w:pict w14:anchorId="0B4306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41251" o:spid="_x0000_s6146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A952E" w14:textId="4BE69521" w:rsidR="002805A7" w:rsidRDefault="00CE6338">
    <w:pPr>
      <w:pStyle w:val="Header"/>
    </w:pPr>
    <w:r>
      <w:rPr>
        <w:noProof/>
      </w:rPr>
      <w:pict w14:anchorId="42A195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41252" o:spid="_x0000_s6147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607E7" w14:textId="21F6B3DE" w:rsidR="002805A7" w:rsidRDefault="00CE6338">
    <w:pPr>
      <w:pStyle w:val="Header"/>
    </w:pPr>
    <w:r>
      <w:rPr>
        <w:noProof/>
      </w:rPr>
      <w:pict w14:anchorId="3032A5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41250" o:spid="_x0000_s6145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05F71"/>
    <w:multiLevelType w:val="hybridMultilevel"/>
    <w:tmpl w:val="E884948E"/>
    <w:lvl w:ilvl="0" w:tplc="60144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34D24"/>
    <w:multiLevelType w:val="hybridMultilevel"/>
    <w:tmpl w:val="B0844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DD"/>
    <w:rsid w:val="002805A7"/>
    <w:rsid w:val="00323384"/>
    <w:rsid w:val="005553FF"/>
    <w:rsid w:val="00694BF1"/>
    <w:rsid w:val="00841F34"/>
    <w:rsid w:val="00BA4707"/>
    <w:rsid w:val="00CE6338"/>
    <w:rsid w:val="00D50233"/>
    <w:rsid w:val="00F4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51A7F190"/>
  <w15:chartTrackingRefBased/>
  <w15:docId w15:val="{EC6E9689-DCDF-4AFE-AEA2-1A623843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384"/>
    <w:pPr>
      <w:ind w:left="720"/>
      <w:contextualSpacing/>
    </w:pPr>
  </w:style>
  <w:style w:type="paragraph" w:styleId="Revision">
    <w:name w:val="Revision"/>
    <w:hidden/>
    <w:uiPriority w:val="99"/>
    <w:semiHidden/>
    <w:rsid w:val="005553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BF1"/>
  </w:style>
  <w:style w:type="paragraph" w:styleId="Footer">
    <w:name w:val="footer"/>
    <w:basedOn w:val="Normal"/>
    <w:link w:val="FooterChar"/>
    <w:uiPriority w:val="99"/>
    <w:unhideWhenUsed/>
    <w:rsid w:val="00694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Kocherer, Jim</dc:creator>
  <cp:keywords/>
  <dc:description/>
  <cp:lastModifiedBy>Grunewald, Tyler B</cp:lastModifiedBy>
  <cp:revision>9</cp:revision>
  <dcterms:created xsi:type="dcterms:W3CDTF">2022-11-17T02:31:00Z</dcterms:created>
  <dcterms:modified xsi:type="dcterms:W3CDTF">2023-01-10T15:48:00Z</dcterms:modified>
</cp:coreProperties>
</file>